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7123D" w14:textId="77777777" w:rsidR="000714D0" w:rsidRPr="007B0CB5" w:rsidRDefault="000714D0" w:rsidP="000714D0">
      <w:pPr>
        <w:jc w:val="both"/>
        <w:rPr>
          <w:rFonts w:ascii="Times New Roman" w:eastAsia="Times New Roman" w:hAnsi="Times New Roman" w:cs="Times New Roman"/>
          <w:noProof/>
          <w:sz w:val="24"/>
          <w:szCs w:val="20"/>
        </w:rPr>
      </w:pPr>
      <w:bookmarkStart w:id="0" w:name="_GoBack"/>
      <w:bookmarkEnd w:id="0"/>
    </w:p>
    <w:p w14:paraId="4F37123E" w14:textId="77777777" w:rsidR="000714D0" w:rsidRPr="007B0CB5" w:rsidRDefault="000714D0" w:rsidP="000714D0">
      <w:pPr>
        <w:jc w:val="both"/>
        <w:rPr>
          <w:rFonts w:ascii="Times New Roman" w:eastAsia="Times New Roman" w:hAnsi="Times New Roman" w:cs="Times New Roman"/>
          <w:noProof/>
          <w:sz w:val="24"/>
          <w:szCs w:val="29"/>
        </w:rPr>
      </w:pPr>
    </w:p>
    <w:p w14:paraId="4F37123F" w14:textId="77777777" w:rsidR="000714D0" w:rsidRPr="007B0CB5" w:rsidRDefault="000714D0" w:rsidP="00893050">
      <w:pPr>
        <w:jc w:val="center"/>
        <w:rPr>
          <w:rFonts w:ascii="Times New Roman" w:hAnsi="Times New Roman" w:cs="Times New Roman"/>
          <w:noProof/>
          <w:sz w:val="44"/>
          <w:szCs w:val="44"/>
        </w:rPr>
      </w:pPr>
      <w:r w:rsidRPr="007B0CB5">
        <w:rPr>
          <w:rFonts w:ascii="Times New Roman" w:hAnsi="Times New Roman" w:cs="Times New Roman"/>
          <w:noProof/>
          <w:sz w:val="44"/>
        </w:rPr>
        <w:t>PASAULES ANTIDOPINGA KODEKSS</w:t>
      </w:r>
    </w:p>
    <w:p w14:paraId="4F371240" w14:textId="77777777" w:rsidR="000714D0" w:rsidRPr="007B0CB5" w:rsidRDefault="000714D0" w:rsidP="000714D0">
      <w:pPr>
        <w:jc w:val="both"/>
        <w:rPr>
          <w:rFonts w:ascii="Times New Roman" w:eastAsia="Verdana" w:hAnsi="Times New Roman" w:cs="Times New Roman"/>
          <w:noProof/>
          <w:sz w:val="24"/>
          <w:szCs w:val="52"/>
        </w:rPr>
      </w:pPr>
    </w:p>
    <w:p w14:paraId="4F371241" w14:textId="77777777" w:rsidR="000714D0" w:rsidRPr="007B0CB5" w:rsidRDefault="000714D0" w:rsidP="000714D0">
      <w:pPr>
        <w:jc w:val="both"/>
        <w:rPr>
          <w:rFonts w:ascii="Times New Roman" w:eastAsia="Verdana" w:hAnsi="Times New Roman" w:cs="Times New Roman"/>
          <w:noProof/>
          <w:sz w:val="24"/>
          <w:szCs w:val="52"/>
        </w:rPr>
      </w:pPr>
    </w:p>
    <w:p w14:paraId="4F371242" w14:textId="77777777" w:rsidR="00237741" w:rsidRPr="007B0CB5" w:rsidRDefault="00237741" w:rsidP="000714D0">
      <w:pPr>
        <w:jc w:val="both"/>
        <w:rPr>
          <w:rFonts w:ascii="Times New Roman" w:eastAsia="Verdana" w:hAnsi="Times New Roman" w:cs="Times New Roman"/>
          <w:noProof/>
          <w:sz w:val="24"/>
          <w:szCs w:val="52"/>
        </w:rPr>
      </w:pPr>
    </w:p>
    <w:p w14:paraId="4F371243" w14:textId="77777777" w:rsidR="00237741" w:rsidRPr="007B0CB5" w:rsidRDefault="00237741" w:rsidP="000714D0">
      <w:pPr>
        <w:jc w:val="both"/>
        <w:rPr>
          <w:rFonts w:ascii="Times New Roman" w:eastAsia="Verdana" w:hAnsi="Times New Roman" w:cs="Times New Roman"/>
          <w:noProof/>
          <w:sz w:val="24"/>
          <w:szCs w:val="52"/>
        </w:rPr>
      </w:pPr>
    </w:p>
    <w:p w14:paraId="4F371244" w14:textId="77777777" w:rsidR="00237741" w:rsidRPr="007B0CB5" w:rsidRDefault="00237741" w:rsidP="000714D0">
      <w:pPr>
        <w:jc w:val="both"/>
        <w:rPr>
          <w:rFonts w:ascii="Times New Roman" w:eastAsia="Verdana" w:hAnsi="Times New Roman" w:cs="Times New Roman"/>
          <w:noProof/>
          <w:sz w:val="24"/>
          <w:szCs w:val="52"/>
        </w:rPr>
      </w:pPr>
    </w:p>
    <w:p w14:paraId="4F371245" w14:textId="77777777" w:rsidR="000714D0" w:rsidRPr="007B0CB5" w:rsidRDefault="000714D0" w:rsidP="000714D0">
      <w:pPr>
        <w:jc w:val="both"/>
        <w:rPr>
          <w:rFonts w:ascii="Times New Roman" w:eastAsia="Verdana" w:hAnsi="Times New Roman" w:cs="Times New Roman"/>
          <w:noProof/>
          <w:sz w:val="24"/>
          <w:szCs w:val="64"/>
        </w:rPr>
      </w:pPr>
    </w:p>
    <w:p w14:paraId="4F371246" w14:textId="77777777" w:rsidR="000714D0" w:rsidRPr="007B0CB5" w:rsidRDefault="000714D0" w:rsidP="00237741">
      <w:pPr>
        <w:jc w:val="center"/>
        <w:rPr>
          <w:rFonts w:ascii="Times New Roman" w:hAnsi="Times New Roman" w:cs="Times New Roman"/>
          <w:b/>
          <w:noProof/>
          <w:sz w:val="56"/>
          <w:szCs w:val="56"/>
        </w:rPr>
      </w:pPr>
      <w:r w:rsidRPr="007B0CB5">
        <w:rPr>
          <w:rFonts w:ascii="Times New Roman" w:hAnsi="Times New Roman" w:cs="Times New Roman"/>
          <w:b/>
          <w:noProof/>
          <w:sz w:val="56"/>
        </w:rPr>
        <w:t>TERAPEITISKĀS LIETOŠANAS ATĻAUJAS STARPTAUTISKAIS STANDARTS</w:t>
      </w:r>
    </w:p>
    <w:p w14:paraId="4F371247" w14:textId="77777777" w:rsidR="000714D0" w:rsidRPr="007B0CB5" w:rsidRDefault="000714D0" w:rsidP="000714D0">
      <w:pPr>
        <w:jc w:val="both"/>
        <w:rPr>
          <w:rFonts w:ascii="Times New Roman" w:eastAsia="Verdana" w:hAnsi="Times New Roman" w:cs="Times New Roman"/>
          <w:b/>
          <w:bCs/>
          <w:noProof/>
          <w:sz w:val="24"/>
          <w:szCs w:val="72"/>
        </w:rPr>
      </w:pPr>
    </w:p>
    <w:p w14:paraId="4F371248" w14:textId="77777777" w:rsidR="00237741" w:rsidRPr="007B0CB5" w:rsidRDefault="00237741" w:rsidP="000714D0">
      <w:pPr>
        <w:jc w:val="both"/>
        <w:rPr>
          <w:rFonts w:ascii="Times New Roman" w:eastAsia="Verdana" w:hAnsi="Times New Roman" w:cs="Times New Roman"/>
          <w:b/>
          <w:bCs/>
          <w:noProof/>
          <w:sz w:val="24"/>
          <w:szCs w:val="72"/>
        </w:rPr>
      </w:pPr>
    </w:p>
    <w:p w14:paraId="4F371249" w14:textId="77777777" w:rsidR="00237741" w:rsidRPr="007B0CB5" w:rsidRDefault="00237741" w:rsidP="000714D0">
      <w:pPr>
        <w:jc w:val="both"/>
        <w:rPr>
          <w:rFonts w:ascii="Times New Roman" w:eastAsia="Verdana" w:hAnsi="Times New Roman" w:cs="Times New Roman"/>
          <w:b/>
          <w:bCs/>
          <w:noProof/>
          <w:sz w:val="24"/>
          <w:szCs w:val="72"/>
        </w:rPr>
      </w:pPr>
    </w:p>
    <w:p w14:paraId="4F37124A" w14:textId="77777777" w:rsidR="000714D0" w:rsidRPr="007B0CB5" w:rsidRDefault="000714D0" w:rsidP="00237741">
      <w:pPr>
        <w:jc w:val="center"/>
        <w:rPr>
          <w:rFonts w:ascii="Times New Roman" w:hAnsi="Times New Roman" w:cs="Times New Roman"/>
          <w:noProof/>
          <w:sz w:val="44"/>
          <w:szCs w:val="44"/>
        </w:rPr>
      </w:pPr>
      <w:r w:rsidRPr="007B0CB5">
        <w:rPr>
          <w:rFonts w:ascii="Times New Roman" w:hAnsi="Times New Roman" w:cs="Times New Roman"/>
          <w:noProof/>
          <w:sz w:val="44"/>
        </w:rPr>
        <w:t>2016. GADA JANVĀRIS</w:t>
      </w:r>
    </w:p>
    <w:p w14:paraId="4F37124B" w14:textId="77777777" w:rsidR="000714D0" w:rsidRPr="007B0CB5" w:rsidRDefault="000714D0" w:rsidP="000714D0">
      <w:pPr>
        <w:jc w:val="both"/>
        <w:rPr>
          <w:rFonts w:ascii="Times New Roman" w:eastAsia="Verdana" w:hAnsi="Times New Roman" w:cs="Times New Roman"/>
          <w:noProof/>
          <w:sz w:val="24"/>
          <w:szCs w:val="20"/>
        </w:rPr>
      </w:pPr>
    </w:p>
    <w:p w14:paraId="4F37124C" w14:textId="77777777" w:rsidR="000714D0" w:rsidRPr="007B0CB5" w:rsidRDefault="000714D0" w:rsidP="000714D0">
      <w:pPr>
        <w:jc w:val="both"/>
        <w:rPr>
          <w:rFonts w:ascii="Times New Roman" w:eastAsia="Verdana" w:hAnsi="Times New Roman" w:cs="Times New Roman"/>
          <w:noProof/>
          <w:sz w:val="24"/>
          <w:szCs w:val="20"/>
        </w:rPr>
      </w:pPr>
    </w:p>
    <w:p w14:paraId="4F37124D" w14:textId="77777777" w:rsidR="00770651" w:rsidRPr="007B0CB5" w:rsidRDefault="00770651" w:rsidP="000714D0">
      <w:pPr>
        <w:jc w:val="both"/>
        <w:rPr>
          <w:rFonts w:ascii="Times New Roman" w:eastAsia="Verdana" w:hAnsi="Times New Roman" w:cs="Times New Roman"/>
          <w:noProof/>
          <w:sz w:val="24"/>
          <w:szCs w:val="20"/>
        </w:rPr>
      </w:pPr>
    </w:p>
    <w:p w14:paraId="4F37124E" w14:textId="77777777" w:rsidR="00770651" w:rsidRPr="007B0CB5" w:rsidRDefault="00770651" w:rsidP="000714D0">
      <w:pPr>
        <w:jc w:val="both"/>
        <w:rPr>
          <w:rFonts w:ascii="Times New Roman" w:eastAsia="Verdana" w:hAnsi="Times New Roman" w:cs="Times New Roman"/>
          <w:noProof/>
          <w:sz w:val="24"/>
          <w:szCs w:val="20"/>
        </w:rPr>
      </w:pPr>
    </w:p>
    <w:p w14:paraId="4F37124F" w14:textId="77777777" w:rsidR="000714D0" w:rsidRPr="007B0CB5" w:rsidRDefault="000714D0" w:rsidP="000714D0">
      <w:pPr>
        <w:jc w:val="both"/>
        <w:rPr>
          <w:rFonts w:ascii="Times New Roman" w:eastAsia="Verdana" w:hAnsi="Times New Roman" w:cs="Times New Roman"/>
          <w:noProof/>
          <w:sz w:val="24"/>
          <w:szCs w:val="20"/>
        </w:rPr>
      </w:pPr>
    </w:p>
    <w:p w14:paraId="4F371250" w14:textId="77777777" w:rsidR="000714D0" w:rsidRPr="007B0CB5" w:rsidRDefault="000714D0" w:rsidP="000714D0">
      <w:pPr>
        <w:jc w:val="both"/>
        <w:rPr>
          <w:rFonts w:ascii="Times New Roman" w:eastAsia="Verdana" w:hAnsi="Times New Roman" w:cs="Times New Roman"/>
          <w:noProof/>
          <w:sz w:val="24"/>
          <w:szCs w:val="20"/>
        </w:rPr>
      </w:pPr>
    </w:p>
    <w:p w14:paraId="4F371251" w14:textId="77777777" w:rsidR="000714D0" w:rsidRPr="007B0CB5" w:rsidRDefault="00770651" w:rsidP="00770651">
      <w:pPr>
        <w:jc w:val="center"/>
        <w:rPr>
          <w:rFonts w:ascii="Times New Roman" w:eastAsia="Verdana" w:hAnsi="Times New Roman" w:cs="Times New Roman"/>
          <w:noProof/>
          <w:sz w:val="24"/>
          <w:szCs w:val="20"/>
        </w:rPr>
      </w:pPr>
      <w:r w:rsidRPr="007B0CB5">
        <w:rPr>
          <w:rFonts w:ascii="Times New Roman" w:eastAsia="Verdana" w:hAnsi="Times New Roman" w:cs="Times New Roman"/>
          <w:noProof/>
          <w:sz w:val="24"/>
          <w:szCs w:val="20"/>
          <w:lang w:bidi="ar-SA"/>
        </w:rPr>
        <w:drawing>
          <wp:inline distT="0" distB="0" distL="0" distR="0" wp14:anchorId="4F371439" wp14:editId="4F37143A">
            <wp:extent cx="1762125" cy="809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09625"/>
                    </a:xfrm>
                    <a:prstGeom prst="rect">
                      <a:avLst/>
                    </a:prstGeom>
                    <a:noFill/>
                    <a:ln>
                      <a:noFill/>
                    </a:ln>
                  </pic:spPr>
                </pic:pic>
              </a:graphicData>
            </a:graphic>
          </wp:inline>
        </w:drawing>
      </w:r>
    </w:p>
    <w:p w14:paraId="4F371252" w14:textId="77777777" w:rsidR="00237741" w:rsidRPr="007B0CB5" w:rsidRDefault="00237741">
      <w:pPr>
        <w:rPr>
          <w:rFonts w:ascii="Times New Roman" w:eastAsia="Verdana" w:hAnsi="Times New Roman" w:cs="Times New Roman"/>
          <w:noProof/>
          <w:sz w:val="24"/>
          <w:szCs w:val="20"/>
        </w:rPr>
      </w:pPr>
      <w:r w:rsidRPr="007B0CB5">
        <w:rPr>
          <w:rFonts w:ascii="Times New Roman" w:hAnsi="Times New Roman" w:cs="Times New Roman"/>
        </w:rPr>
        <w:br w:type="page"/>
      </w:r>
    </w:p>
    <w:p w14:paraId="4F371253" w14:textId="77777777" w:rsidR="000714D0" w:rsidRPr="007B0CB5" w:rsidRDefault="000714D0" w:rsidP="000714D0">
      <w:pPr>
        <w:jc w:val="both"/>
        <w:rPr>
          <w:rFonts w:ascii="Times New Roman" w:eastAsia="Verdana" w:hAnsi="Times New Roman" w:cs="Times New Roman"/>
          <w:noProof/>
          <w:sz w:val="24"/>
          <w:szCs w:val="20"/>
        </w:rPr>
      </w:pPr>
    </w:p>
    <w:p w14:paraId="4F371254" w14:textId="77777777" w:rsidR="000714D0" w:rsidRPr="007B0CB5" w:rsidRDefault="000714D0" w:rsidP="000714D0">
      <w:pPr>
        <w:jc w:val="both"/>
        <w:rPr>
          <w:rFonts w:ascii="Times New Roman" w:eastAsia="Verdana" w:hAnsi="Times New Roman" w:cs="Times New Roman"/>
          <w:noProof/>
          <w:sz w:val="24"/>
          <w:szCs w:val="21"/>
        </w:rPr>
      </w:pPr>
    </w:p>
    <w:p w14:paraId="4F371255" w14:textId="77777777" w:rsidR="000714D0" w:rsidRPr="007B0CB5" w:rsidRDefault="000714D0" w:rsidP="000714D0">
      <w:pPr>
        <w:pStyle w:val="Heading4"/>
        <w:spacing w:before="0"/>
        <w:ind w:left="0"/>
        <w:jc w:val="both"/>
        <w:rPr>
          <w:rFonts w:ascii="Times New Roman" w:hAnsi="Times New Roman" w:cs="Times New Roman"/>
          <w:noProof/>
          <w:sz w:val="28"/>
          <w:szCs w:val="28"/>
        </w:rPr>
      </w:pPr>
      <w:r w:rsidRPr="007B0CB5">
        <w:rPr>
          <w:rFonts w:ascii="Times New Roman" w:hAnsi="Times New Roman" w:cs="Times New Roman"/>
          <w:noProof/>
          <w:sz w:val="28"/>
        </w:rPr>
        <w:t>Terapeitiskās lietošanas atļaujas starptautiskais standarts</w:t>
      </w:r>
    </w:p>
    <w:p w14:paraId="4F371256" w14:textId="77777777" w:rsidR="000714D0" w:rsidRPr="007B0CB5" w:rsidRDefault="000714D0" w:rsidP="000714D0">
      <w:pPr>
        <w:jc w:val="both"/>
        <w:rPr>
          <w:rFonts w:ascii="Times New Roman" w:eastAsia="Verdana" w:hAnsi="Times New Roman" w:cs="Times New Roman"/>
          <w:b/>
          <w:bCs/>
          <w:noProof/>
          <w:sz w:val="24"/>
          <w:szCs w:val="19"/>
        </w:rPr>
      </w:pPr>
    </w:p>
    <w:p w14:paraId="4F371257" w14:textId="77777777" w:rsidR="000714D0" w:rsidRPr="007B0CB5" w:rsidRDefault="000714D0" w:rsidP="000714D0">
      <w:pPr>
        <w:pStyle w:val="BodyText"/>
        <w:ind w:left="0"/>
        <w:jc w:val="both"/>
        <w:rPr>
          <w:rFonts w:ascii="Times New Roman" w:hAnsi="Times New Roman" w:cs="Times New Roman"/>
          <w:noProof/>
          <w:sz w:val="24"/>
        </w:rPr>
      </w:pPr>
      <w:r w:rsidRPr="007B0CB5">
        <w:rPr>
          <w:rFonts w:ascii="Times New Roman" w:hAnsi="Times New Roman" w:cs="Times New Roman"/>
          <w:noProof/>
          <w:sz w:val="24"/>
        </w:rPr>
        <w:t>Pasaules Antidopinga kodeksa Terapeitiskās lietošanas atļaujas starptautiskais standarts (TLASS) ir Pasaules Antidopinga programmā izstrādāts obligāts starptautisks standarts.</w:t>
      </w:r>
    </w:p>
    <w:p w14:paraId="4F371258" w14:textId="77777777" w:rsidR="000714D0" w:rsidRPr="007B0CB5" w:rsidRDefault="000714D0" w:rsidP="000714D0">
      <w:pPr>
        <w:jc w:val="both"/>
        <w:rPr>
          <w:rFonts w:ascii="Times New Roman" w:eastAsia="Verdana" w:hAnsi="Times New Roman" w:cs="Times New Roman"/>
          <w:noProof/>
          <w:sz w:val="24"/>
          <w:szCs w:val="19"/>
        </w:rPr>
      </w:pPr>
    </w:p>
    <w:p w14:paraId="4F371259" w14:textId="77777777" w:rsidR="000714D0" w:rsidRPr="007B0CB5" w:rsidRDefault="000714D0" w:rsidP="000714D0">
      <w:pPr>
        <w:pStyle w:val="BodyText"/>
        <w:ind w:left="0"/>
        <w:jc w:val="both"/>
        <w:rPr>
          <w:rFonts w:ascii="Times New Roman" w:hAnsi="Times New Roman" w:cs="Times New Roman"/>
          <w:noProof/>
          <w:sz w:val="24"/>
        </w:rPr>
      </w:pPr>
      <w:r w:rsidRPr="007B0CB5">
        <w:rPr>
          <w:rFonts w:ascii="Times New Roman" w:hAnsi="Times New Roman" w:cs="Times New Roman"/>
          <w:noProof/>
          <w:sz w:val="24"/>
        </w:rPr>
        <w:t>Terapeitiskās lietošanas atļaujas starptautiskais standarts pirmo reizi tika pieņemts 2004. gadā, un tas stājās spēkā 2005. gada 1. janvārī. „Pēc” tam tas tika pārskatīts 2009., 2010., 2011. un 2015. gadā. Pievienotajā TLASS ir iekļauti labojumi, ko 2015. gada 18. novembrī ir apstiprinājusi Pasaules Antidopinga aģentūras (</w:t>
      </w:r>
      <w:r w:rsidRPr="007B0CB5">
        <w:rPr>
          <w:rFonts w:ascii="Times New Roman" w:hAnsi="Times New Roman" w:cs="Times New Roman"/>
          <w:i/>
          <w:noProof/>
          <w:sz w:val="24"/>
        </w:rPr>
        <w:t>WADA</w:t>
      </w:r>
      <w:r w:rsidRPr="007B0CB5">
        <w:rPr>
          <w:rFonts w:ascii="Times New Roman" w:hAnsi="Times New Roman" w:cs="Times New Roman"/>
          <w:noProof/>
          <w:sz w:val="24"/>
        </w:rPr>
        <w:t>) izpildkomiteja. Tas stāsies spēkā 2016. gada 1. janvārī.</w:t>
      </w:r>
    </w:p>
    <w:p w14:paraId="4F37125A" w14:textId="77777777" w:rsidR="000714D0" w:rsidRPr="007B0CB5" w:rsidRDefault="000714D0" w:rsidP="000714D0">
      <w:pPr>
        <w:jc w:val="both"/>
        <w:rPr>
          <w:rFonts w:ascii="Times New Roman" w:eastAsia="Verdana" w:hAnsi="Times New Roman" w:cs="Times New Roman"/>
          <w:noProof/>
          <w:sz w:val="24"/>
          <w:szCs w:val="19"/>
        </w:rPr>
      </w:pPr>
    </w:p>
    <w:p w14:paraId="4F37125B" w14:textId="77777777" w:rsidR="000714D0" w:rsidRPr="007B0CB5" w:rsidRDefault="000714D0" w:rsidP="000714D0">
      <w:pPr>
        <w:pStyle w:val="BodyText"/>
        <w:ind w:left="0"/>
        <w:jc w:val="both"/>
        <w:rPr>
          <w:rFonts w:ascii="Times New Roman" w:hAnsi="Times New Roman" w:cs="Times New Roman"/>
          <w:noProof/>
          <w:sz w:val="24"/>
        </w:rPr>
      </w:pPr>
      <w:r w:rsidRPr="007B0CB5">
        <w:rPr>
          <w:rFonts w:ascii="Times New Roman" w:hAnsi="Times New Roman" w:cs="Times New Roman"/>
          <w:noProof/>
          <w:sz w:val="24"/>
        </w:rPr>
        <w:t xml:space="preserve">Terapeitiskās lietošanas atļaujas starptautiskā standarta oficiālo tekstu apstiprina </w:t>
      </w:r>
      <w:r w:rsidRPr="007B0CB5">
        <w:rPr>
          <w:rFonts w:ascii="Times New Roman" w:hAnsi="Times New Roman" w:cs="Times New Roman"/>
          <w:i/>
          <w:noProof/>
          <w:sz w:val="24"/>
        </w:rPr>
        <w:t>WADA</w:t>
      </w:r>
      <w:r w:rsidRPr="007B0CB5">
        <w:rPr>
          <w:rFonts w:ascii="Times New Roman" w:hAnsi="Times New Roman" w:cs="Times New Roman"/>
          <w:noProof/>
          <w:sz w:val="24"/>
        </w:rPr>
        <w:t>, un tas tiek publicēts angļu un franču valodā. Ja starp teksta versijām angļu un franču valodā ir pretrunas, noteicošā ir teksta versija angļu valodā.</w:t>
      </w:r>
    </w:p>
    <w:p w14:paraId="4F37125C" w14:textId="77777777" w:rsidR="000714D0" w:rsidRPr="007B0CB5" w:rsidRDefault="000714D0" w:rsidP="000714D0">
      <w:pPr>
        <w:jc w:val="both"/>
        <w:rPr>
          <w:rFonts w:ascii="Times New Roman" w:hAnsi="Times New Roman" w:cs="Times New Roman"/>
          <w:noProof/>
          <w:sz w:val="24"/>
        </w:rPr>
      </w:pPr>
    </w:p>
    <w:p w14:paraId="4F37125D" w14:textId="77777777" w:rsidR="000714D0" w:rsidRPr="007B0CB5" w:rsidRDefault="000714D0" w:rsidP="000714D0">
      <w:pPr>
        <w:jc w:val="both"/>
        <w:rPr>
          <w:rFonts w:ascii="Times New Roman" w:hAnsi="Times New Roman" w:cs="Times New Roman"/>
          <w:noProof/>
          <w:sz w:val="24"/>
        </w:rPr>
      </w:pPr>
    </w:p>
    <w:p w14:paraId="4F37125E" w14:textId="77777777" w:rsidR="000714D0" w:rsidRPr="007B0CB5" w:rsidRDefault="000714D0" w:rsidP="000714D0">
      <w:pPr>
        <w:jc w:val="both"/>
        <w:rPr>
          <w:rFonts w:ascii="Times New Roman" w:hAnsi="Times New Roman" w:cs="Times New Roman"/>
          <w:noProof/>
          <w:sz w:val="24"/>
        </w:rPr>
      </w:pPr>
    </w:p>
    <w:p w14:paraId="4F37125F" w14:textId="77777777" w:rsidR="000714D0" w:rsidRPr="007B0CB5" w:rsidRDefault="000714D0" w:rsidP="000714D0">
      <w:pPr>
        <w:jc w:val="both"/>
        <w:rPr>
          <w:rFonts w:ascii="Times New Roman" w:hAnsi="Times New Roman" w:cs="Times New Roman"/>
          <w:noProof/>
          <w:sz w:val="24"/>
        </w:rPr>
      </w:pPr>
    </w:p>
    <w:p w14:paraId="4F371260" w14:textId="77777777" w:rsidR="000714D0" w:rsidRPr="007B0CB5" w:rsidRDefault="000714D0" w:rsidP="000714D0">
      <w:pPr>
        <w:jc w:val="both"/>
        <w:rPr>
          <w:rFonts w:ascii="Times New Roman" w:hAnsi="Times New Roman" w:cs="Times New Roman"/>
          <w:noProof/>
          <w:sz w:val="24"/>
        </w:rPr>
      </w:pPr>
    </w:p>
    <w:p w14:paraId="4F371261" w14:textId="77777777" w:rsidR="000714D0" w:rsidRPr="007B0CB5" w:rsidRDefault="000714D0" w:rsidP="000714D0">
      <w:pPr>
        <w:jc w:val="both"/>
        <w:rPr>
          <w:rFonts w:ascii="Times New Roman" w:hAnsi="Times New Roman" w:cs="Times New Roman"/>
          <w:noProof/>
          <w:sz w:val="24"/>
        </w:rPr>
      </w:pPr>
      <w:r w:rsidRPr="007B0CB5">
        <w:rPr>
          <w:rFonts w:ascii="Times New Roman" w:hAnsi="Times New Roman" w:cs="Times New Roman"/>
          <w:noProof/>
          <w:sz w:val="24"/>
        </w:rPr>
        <w:t>Izdevējs:</w:t>
      </w:r>
    </w:p>
    <w:p w14:paraId="4F371262" w14:textId="77777777" w:rsidR="000714D0" w:rsidRPr="007B0CB5" w:rsidRDefault="000714D0" w:rsidP="000714D0">
      <w:pPr>
        <w:jc w:val="both"/>
        <w:rPr>
          <w:rFonts w:ascii="Times New Roman" w:eastAsia="Verdana" w:hAnsi="Times New Roman" w:cs="Times New Roman"/>
          <w:noProof/>
          <w:sz w:val="24"/>
          <w:szCs w:val="19"/>
        </w:rPr>
      </w:pPr>
    </w:p>
    <w:p w14:paraId="4F371263" w14:textId="77777777" w:rsidR="00237741" w:rsidRPr="007B0CB5" w:rsidRDefault="00237741" w:rsidP="000714D0">
      <w:pPr>
        <w:jc w:val="both"/>
        <w:rPr>
          <w:rFonts w:ascii="Times New Roman" w:hAnsi="Times New Roman" w:cs="Times New Roman"/>
          <w:noProof/>
          <w:sz w:val="24"/>
        </w:rPr>
      </w:pPr>
      <w:r w:rsidRPr="007B0CB5">
        <w:rPr>
          <w:rFonts w:ascii="Times New Roman" w:hAnsi="Times New Roman" w:cs="Times New Roman"/>
          <w:noProof/>
          <w:sz w:val="24"/>
        </w:rPr>
        <w:t>Pasaules Antidopinga aģentūra</w:t>
      </w:r>
    </w:p>
    <w:p w14:paraId="4F371264" w14:textId="77777777" w:rsidR="000714D0" w:rsidRPr="007B0CB5" w:rsidRDefault="000714D0" w:rsidP="000714D0">
      <w:pPr>
        <w:jc w:val="both"/>
        <w:rPr>
          <w:rFonts w:ascii="Times New Roman" w:hAnsi="Times New Roman" w:cs="Times New Roman"/>
          <w:noProof/>
          <w:sz w:val="24"/>
        </w:rPr>
      </w:pPr>
      <w:r w:rsidRPr="007B0CB5">
        <w:rPr>
          <w:rFonts w:ascii="Times New Roman" w:hAnsi="Times New Roman" w:cs="Times New Roman"/>
          <w:i/>
          <w:noProof/>
          <w:sz w:val="24"/>
        </w:rPr>
        <w:t>Stock Exchange Tower</w:t>
      </w:r>
    </w:p>
    <w:p w14:paraId="4F371265" w14:textId="77777777" w:rsidR="000714D0" w:rsidRPr="007B0CB5" w:rsidRDefault="000714D0" w:rsidP="000714D0">
      <w:pPr>
        <w:jc w:val="both"/>
        <w:rPr>
          <w:rFonts w:ascii="Times New Roman" w:hAnsi="Times New Roman" w:cs="Times New Roman"/>
          <w:noProof/>
          <w:sz w:val="24"/>
        </w:rPr>
      </w:pPr>
      <w:r w:rsidRPr="007B0CB5">
        <w:rPr>
          <w:rFonts w:ascii="Times New Roman" w:hAnsi="Times New Roman" w:cs="Times New Roman"/>
          <w:i/>
          <w:noProof/>
          <w:sz w:val="24"/>
        </w:rPr>
        <w:t>800 Place Victoria (Suite 1700)</w:t>
      </w:r>
    </w:p>
    <w:p w14:paraId="4F371266" w14:textId="77777777" w:rsidR="000714D0" w:rsidRPr="007B0CB5" w:rsidRDefault="000714D0" w:rsidP="000714D0">
      <w:pPr>
        <w:jc w:val="both"/>
        <w:rPr>
          <w:rFonts w:ascii="Times New Roman" w:hAnsi="Times New Roman" w:cs="Times New Roman"/>
          <w:noProof/>
          <w:sz w:val="24"/>
        </w:rPr>
      </w:pPr>
      <w:r w:rsidRPr="007B0CB5">
        <w:rPr>
          <w:rFonts w:ascii="Times New Roman" w:hAnsi="Times New Roman" w:cs="Times New Roman"/>
          <w:i/>
          <w:noProof/>
          <w:sz w:val="24"/>
        </w:rPr>
        <w:t>PO Box 120</w:t>
      </w:r>
    </w:p>
    <w:p w14:paraId="4F371267" w14:textId="77777777" w:rsidR="00237741" w:rsidRPr="007B0CB5" w:rsidRDefault="000714D0" w:rsidP="000714D0">
      <w:pPr>
        <w:jc w:val="both"/>
        <w:rPr>
          <w:rFonts w:ascii="Times New Roman" w:hAnsi="Times New Roman" w:cs="Times New Roman"/>
          <w:noProof/>
          <w:sz w:val="24"/>
        </w:rPr>
      </w:pPr>
      <w:r w:rsidRPr="007B0CB5">
        <w:rPr>
          <w:rFonts w:ascii="Times New Roman" w:hAnsi="Times New Roman" w:cs="Times New Roman"/>
          <w:i/>
          <w:noProof/>
          <w:sz w:val="24"/>
        </w:rPr>
        <w:t>Montreal, Quebec</w:t>
      </w:r>
    </w:p>
    <w:p w14:paraId="4F371268" w14:textId="77777777" w:rsidR="000714D0" w:rsidRPr="007B0CB5" w:rsidRDefault="000714D0" w:rsidP="000714D0">
      <w:pPr>
        <w:jc w:val="both"/>
        <w:rPr>
          <w:rFonts w:ascii="Times New Roman" w:hAnsi="Times New Roman" w:cs="Times New Roman"/>
          <w:noProof/>
          <w:sz w:val="24"/>
        </w:rPr>
      </w:pPr>
      <w:r w:rsidRPr="007B0CB5">
        <w:rPr>
          <w:rFonts w:ascii="Times New Roman" w:hAnsi="Times New Roman" w:cs="Times New Roman"/>
          <w:i/>
          <w:noProof/>
          <w:sz w:val="24"/>
        </w:rPr>
        <w:t>Canada H4Z 1B7</w:t>
      </w:r>
    </w:p>
    <w:p w14:paraId="4F371269" w14:textId="77777777" w:rsidR="00237741" w:rsidRPr="007B0CB5" w:rsidRDefault="00237741" w:rsidP="000714D0">
      <w:pPr>
        <w:jc w:val="both"/>
        <w:rPr>
          <w:rFonts w:ascii="Times New Roman" w:hAnsi="Times New Roman" w:cs="Times New Roman"/>
          <w:noProof/>
          <w:sz w:val="24"/>
        </w:rPr>
      </w:pPr>
    </w:p>
    <w:p w14:paraId="4F37126A" w14:textId="77777777" w:rsidR="00237741" w:rsidRPr="007B0CB5" w:rsidRDefault="00237741" w:rsidP="000714D0">
      <w:pPr>
        <w:tabs>
          <w:tab w:val="left" w:pos="1182"/>
        </w:tabs>
        <w:jc w:val="both"/>
        <w:rPr>
          <w:rFonts w:ascii="Times New Roman" w:hAnsi="Times New Roman" w:cs="Times New Roman"/>
          <w:noProof/>
          <w:sz w:val="24"/>
        </w:rPr>
      </w:pPr>
      <w:r w:rsidRPr="007B0CB5">
        <w:rPr>
          <w:rFonts w:ascii="Times New Roman" w:hAnsi="Times New Roman" w:cs="Times New Roman"/>
          <w:noProof/>
          <w:sz w:val="24"/>
        </w:rPr>
        <w:t>www.wada-ama.org</w:t>
      </w:r>
    </w:p>
    <w:p w14:paraId="4F37126B" w14:textId="77777777" w:rsidR="00237741" w:rsidRPr="007B0CB5" w:rsidRDefault="00237741" w:rsidP="000714D0">
      <w:pPr>
        <w:tabs>
          <w:tab w:val="left" w:pos="1182"/>
        </w:tabs>
        <w:jc w:val="both"/>
        <w:rPr>
          <w:rFonts w:ascii="Times New Roman" w:hAnsi="Times New Roman" w:cs="Times New Roman"/>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62"/>
      </w:tblGrid>
      <w:tr w:rsidR="00237741" w:rsidRPr="007B0CB5" w14:paraId="4F37126E" w14:textId="77777777" w:rsidTr="00237741">
        <w:tc>
          <w:tcPr>
            <w:tcW w:w="1526" w:type="dxa"/>
          </w:tcPr>
          <w:p w14:paraId="4F37126C" w14:textId="77777777" w:rsidR="00237741" w:rsidRPr="007B0CB5" w:rsidRDefault="00237741" w:rsidP="000714D0">
            <w:pPr>
              <w:tabs>
                <w:tab w:val="left" w:pos="1182"/>
              </w:tabs>
              <w:jc w:val="both"/>
              <w:rPr>
                <w:rFonts w:ascii="Times New Roman" w:hAnsi="Times New Roman" w:cs="Times New Roman"/>
                <w:noProof/>
                <w:sz w:val="24"/>
              </w:rPr>
            </w:pPr>
            <w:r w:rsidRPr="007B0CB5">
              <w:rPr>
                <w:rFonts w:ascii="Times New Roman" w:hAnsi="Times New Roman" w:cs="Times New Roman"/>
                <w:noProof/>
                <w:sz w:val="24"/>
              </w:rPr>
              <w:t>Tālr.:</w:t>
            </w:r>
          </w:p>
        </w:tc>
        <w:tc>
          <w:tcPr>
            <w:tcW w:w="7762" w:type="dxa"/>
          </w:tcPr>
          <w:p w14:paraId="4F37126D" w14:textId="77777777" w:rsidR="00237741" w:rsidRPr="007B0CB5" w:rsidRDefault="00237741" w:rsidP="000714D0">
            <w:pPr>
              <w:tabs>
                <w:tab w:val="left" w:pos="1182"/>
              </w:tabs>
              <w:jc w:val="both"/>
              <w:rPr>
                <w:rFonts w:ascii="Times New Roman" w:hAnsi="Times New Roman" w:cs="Times New Roman"/>
                <w:noProof/>
                <w:sz w:val="24"/>
              </w:rPr>
            </w:pPr>
            <w:r w:rsidRPr="007B0CB5">
              <w:rPr>
                <w:rFonts w:ascii="Times New Roman" w:hAnsi="Times New Roman" w:cs="Times New Roman"/>
                <w:noProof/>
                <w:sz w:val="24"/>
              </w:rPr>
              <w:t>+ 1 514 904 9232</w:t>
            </w:r>
          </w:p>
        </w:tc>
      </w:tr>
      <w:tr w:rsidR="00237741" w:rsidRPr="007B0CB5" w14:paraId="4F371271" w14:textId="77777777" w:rsidTr="00237741">
        <w:tc>
          <w:tcPr>
            <w:tcW w:w="1526" w:type="dxa"/>
          </w:tcPr>
          <w:p w14:paraId="4F37126F" w14:textId="77777777" w:rsidR="00237741" w:rsidRPr="007B0CB5" w:rsidRDefault="00237741" w:rsidP="000714D0">
            <w:pPr>
              <w:tabs>
                <w:tab w:val="left" w:pos="1182"/>
              </w:tabs>
              <w:jc w:val="both"/>
              <w:rPr>
                <w:rFonts w:ascii="Times New Roman" w:hAnsi="Times New Roman" w:cs="Times New Roman"/>
                <w:noProof/>
                <w:sz w:val="24"/>
              </w:rPr>
            </w:pPr>
            <w:r w:rsidRPr="007B0CB5">
              <w:rPr>
                <w:rFonts w:ascii="Times New Roman" w:hAnsi="Times New Roman" w:cs="Times New Roman"/>
                <w:noProof/>
                <w:sz w:val="24"/>
              </w:rPr>
              <w:t>Fakss:</w:t>
            </w:r>
          </w:p>
        </w:tc>
        <w:tc>
          <w:tcPr>
            <w:tcW w:w="7762" w:type="dxa"/>
          </w:tcPr>
          <w:p w14:paraId="4F371270" w14:textId="77777777" w:rsidR="00237741" w:rsidRPr="007B0CB5" w:rsidRDefault="00237741" w:rsidP="00237741">
            <w:pPr>
              <w:jc w:val="both"/>
              <w:rPr>
                <w:rFonts w:ascii="Times New Roman" w:hAnsi="Times New Roman" w:cs="Times New Roman"/>
                <w:noProof/>
                <w:sz w:val="24"/>
              </w:rPr>
            </w:pPr>
            <w:r w:rsidRPr="007B0CB5">
              <w:rPr>
                <w:rFonts w:ascii="Times New Roman" w:hAnsi="Times New Roman" w:cs="Times New Roman"/>
                <w:noProof/>
                <w:sz w:val="24"/>
              </w:rPr>
              <w:t>+ 1 514 904 8650</w:t>
            </w:r>
          </w:p>
        </w:tc>
      </w:tr>
      <w:tr w:rsidR="00237741" w:rsidRPr="007B0CB5" w14:paraId="4F371274" w14:textId="77777777" w:rsidTr="00237741">
        <w:tc>
          <w:tcPr>
            <w:tcW w:w="1526" w:type="dxa"/>
          </w:tcPr>
          <w:p w14:paraId="4F371272" w14:textId="77777777" w:rsidR="00237741" w:rsidRPr="007B0CB5" w:rsidRDefault="00237741" w:rsidP="000714D0">
            <w:pPr>
              <w:tabs>
                <w:tab w:val="left" w:pos="1182"/>
              </w:tabs>
              <w:jc w:val="both"/>
              <w:rPr>
                <w:rFonts w:ascii="Times New Roman" w:hAnsi="Times New Roman" w:cs="Times New Roman"/>
                <w:noProof/>
                <w:sz w:val="24"/>
              </w:rPr>
            </w:pPr>
            <w:r w:rsidRPr="007B0CB5">
              <w:rPr>
                <w:rFonts w:ascii="Times New Roman" w:hAnsi="Times New Roman" w:cs="Times New Roman"/>
                <w:noProof/>
                <w:sz w:val="24"/>
              </w:rPr>
              <w:t>E-pasts:</w:t>
            </w:r>
          </w:p>
        </w:tc>
        <w:tc>
          <w:tcPr>
            <w:tcW w:w="7762" w:type="dxa"/>
          </w:tcPr>
          <w:p w14:paraId="4F371273" w14:textId="77777777" w:rsidR="00237741" w:rsidRPr="007B0CB5" w:rsidRDefault="00237741" w:rsidP="00237741">
            <w:pPr>
              <w:jc w:val="both"/>
              <w:rPr>
                <w:rFonts w:ascii="Times New Roman" w:eastAsia="Verdana" w:hAnsi="Times New Roman" w:cs="Times New Roman"/>
                <w:noProof/>
                <w:sz w:val="24"/>
                <w:szCs w:val="20"/>
              </w:rPr>
            </w:pPr>
            <w:r w:rsidRPr="007B0CB5">
              <w:rPr>
                <w:rFonts w:ascii="Times New Roman" w:hAnsi="Times New Roman" w:cs="Times New Roman"/>
                <w:noProof/>
                <w:color w:val="0000FF"/>
                <w:sz w:val="24"/>
                <w:u w:val="single" w:color="0000FF"/>
              </w:rPr>
              <w:t>code@wada-ama.org</w:t>
            </w:r>
          </w:p>
        </w:tc>
      </w:tr>
    </w:tbl>
    <w:p w14:paraId="4F371275" w14:textId="77777777" w:rsidR="00237741" w:rsidRPr="007B0CB5" w:rsidRDefault="00237741" w:rsidP="000714D0">
      <w:pPr>
        <w:tabs>
          <w:tab w:val="left" w:pos="1182"/>
        </w:tabs>
        <w:jc w:val="both"/>
        <w:rPr>
          <w:rFonts w:ascii="Times New Roman" w:hAnsi="Times New Roman" w:cs="Times New Roman"/>
          <w:noProof/>
          <w:sz w:val="24"/>
        </w:rPr>
      </w:pPr>
    </w:p>
    <w:p w14:paraId="4F371276" w14:textId="77777777" w:rsidR="00237741" w:rsidRPr="007B0CB5" w:rsidRDefault="00237741" w:rsidP="000714D0">
      <w:pPr>
        <w:tabs>
          <w:tab w:val="left" w:pos="1182"/>
        </w:tabs>
        <w:jc w:val="both"/>
        <w:rPr>
          <w:rFonts w:ascii="Times New Roman" w:hAnsi="Times New Roman" w:cs="Times New Roman"/>
          <w:noProof/>
          <w:sz w:val="24"/>
        </w:rPr>
      </w:pPr>
    </w:p>
    <w:p w14:paraId="4F371277" w14:textId="77777777" w:rsidR="00237741" w:rsidRPr="007B0CB5" w:rsidRDefault="00237741">
      <w:pPr>
        <w:rPr>
          <w:rFonts w:ascii="Times New Roman" w:hAnsi="Times New Roman" w:cs="Times New Roman"/>
          <w:noProof/>
          <w:sz w:val="24"/>
        </w:rPr>
      </w:pPr>
      <w:r w:rsidRPr="007B0CB5">
        <w:rPr>
          <w:rFonts w:ascii="Times New Roman" w:hAnsi="Times New Roman" w:cs="Times New Roman"/>
        </w:rPr>
        <w:br w:type="page"/>
      </w:r>
    </w:p>
    <w:p w14:paraId="4F371278" w14:textId="77777777" w:rsidR="000714D0" w:rsidRPr="007B0CB5" w:rsidRDefault="000714D0" w:rsidP="00237741">
      <w:pPr>
        <w:jc w:val="center"/>
        <w:rPr>
          <w:rFonts w:ascii="Times New Roman" w:hAnsi="Times New Roman" w:cs="Times New Roman"/>
          <w:b/>
          <w:noProof/>
          <w:sz w:val="28"/>
          <w:szCs w:val="28"/>
        </w:rPr>
      </w:pPr>
      <w:r w:rsidRPr="007B0CB5">
        <w:rPr>
          <w:rFonts w:ascii="Times New Roman" w:hAnsi="Times New Roman" w:cs="Times New Roman"/>
          <w:b/>
          <w:noProof/>
          <w:sz w:val="28"/>
        </w:rPr>
        <w:lastRenderedPageBreak/>
        <w:t>SATURS</w:t>
      </w:r>
    </w:p>
    <w:sdt>
      <w:sdtPr>
        <w:rPr>
          <w:rFonts w:ascii="Times New Roman" w:eastAsiaTheme="minorHAnsi" w:hAnsi="Times New Roman" w:cs="Times New Roman"/>
          <w:color w:val="auto"/>
          <w:sz w:val="24"/>
          <w:szCs w:val="24"/>
          <w:lang w:val="lv-LV" w:eastAsia="lv-LV" w:bidi="lv-LV"/>
        </w:rPr>
        <w:id w:val="-829061551"/>
        <w:docPartObj>
          <w:docPartGallery w:val="Table of Contents"/>
          <w:docPartUnique/>
        </w:docPartObj>
      </w:sdtPr>
      <w:sdtEndPr>
        <w:rPr>
          <w:b/>
          <w:bCs/>
          <w:noProof/>
        </w:rPr>
      </w:sdtEndPr>
      <w:sdtContent>
        <w:p w14:paraId="4F371279" w14:textId="77777777" w:rsidR="00F9248D" w:rsidRPr="00F9248D" w:rsidRDefault="00F9248D">
          <w:pPr>
            <w:pStyle w:val="TOCHeading"/>
            <w:rPr>
              <w:rFonts w:ascii="Times New Roman" w:hAnsi="Times New Roman" w:cs="Times New Roman"/>
              <w:sz w:val="24"/>
              <w:szCs w:val="24"/>
            </w:rPr>
          </w:pPr>
        </w:p>
        <w:p w14:paraId="4F37127A" w14:textId="77777777" w:rsidR="00F9248D" w:rsidRPr="00F9248D" w:rsidRDefault="00F9248D">
          <w:pPr>
            <w:pStyle w:val="TOC1"/>
            <w:tabs>
              <w:tab w:val="right" w:leader="dot" w:pos="9062"/>
            </w:tabs>
            <w:rPr>
              <w:rFonts w:ascii="Times New Roman" w:eastAsiaTheme="minorEastAsia" w:hAnsi="Times New Roman" w:cs="Times New Roman"/>
              <w:noProof/>
              <w:sz w:val="24"/>
              <w:szCs w:val="24"/>
              <w:lang w:bidi="ar-SA"/>
            </w:rPr>
          </w:pPr>
          <w:r w:rsidRPr="00F9248D">
            <w:rPr>
              <w:rFonts w:ascii="Times New Roman" w:hAnsi="Times New Roman" w:cs="Times New Roman"/>
              <w:sz w:val="24"/>
              <w:szCs w:val="24"/>
            </w:rPr>
            <w:fldChar w:fldCharType="begin"/>
          </w:r>
          <w:r w:rsidRPr="00F9248D">
            <w:rPr>
              <w:rFonts w:ascii="Times New Roman" w:hAnsi="Times New Roman" w:cs="Times New Roman"/>
              <w:sz w:val="24"/>
              <w:szCs w:val="24"/>
            </w:rPr>
            <w:instrText xml:space="preserve"> TOC \o "1-3" \h \z \u </w:instrText>
          </w:r>
          <w:r w:rsidRPr="00F9248D">
            <w:rPr>
              <w:rFonts w:ascii="Times New Roman" w:hAnsi="Times New Roman" w:cs="Times New Roman"/>
              <w:sz w:val="24"/>
              <w:szCs w:val="24"/>
            </w:rPr>
            <w:fldChar w:fldCharType="separate"/>
          </w:r>
          <w:hyperlink w:anchor="_Toc456014680" w:history="1">
            <w:r w:rsidRPr="00F9248D">
              <w:rPr>
                <w:rStyle w:val="Hyperlink"/>
                <w:rFonts w:ascii="Times New Roman" w:hAnsi="Times New Roman" w:cs="Times New Roman"/>
                <w:noProof/>
                <w:sz w:val="24"/>
                <w:szCs w:val="24"/>
              </w:rPr>
              <w:t>PIRMĀ DAĻA. IEVADS, KODEKSA NOTEIKUMI UN DEFINĪCIJAS</w:t>
            </w:r>
            <w:r w:rsidRPr="00F9248D">
              <w:rPr>
                <w:rFonts w:ascii="Times New Roman" w:hAnsi="Times New Roman" w:cs="Times New Roman"/>
                <w:noProof/>
                <w:webHidden/>
                <w:sz w:val="24"/>
                <w:szCs w:val="24"/>
              </w:rPr>
              <w:tab/>
            </w:r>
            <w:r w:rsidRPr="00F9248D">
              <w:rPr>
                <w:rFonts w:ascii="Times New Roman" w:hAnsi="Times New Roman" w:cs="Times New Roman"/>
                <w:noProof/>
                <w:webHidden/>
                <w:sz w:val="24"/>
                <w:szCs w:val="24"/>
              </w:rPr>
              <w:fldChar w:fldCharType="begin"/>
            </w:r>
            <w:r w:rsidRPr="00F9248D">
              <w:rPr>
                <w:rFonts w:ascii="Times New Roman" w:hAnsi="Times New Roman" w:cs="Times New Roman"/>
                <w:noProof/>
                <w:webHidden/>
                <w:sz w:val="24"/>
                <w:szCs w:val="24"/>
              </w:rPr>
              <w:instrText xml:space="preserve"> PAGEREF _Toc456014680 \h </w:instrText>
            </w:r>
            <w:r w:rsidRPr="00F9248D">
              <w:rPr>
                <w:rFonts w:ascii="Times New Roman" w:hAnsi="Times New Roman" w:cs="Times New Roman"/>
                <w:noProof/>
                <w:webHidden/>
                <w:sz w:val="24"/>
                <w:szCs w:val="24"/>
              </w:rPr>
            </w:r>
            <w:r w:rsidRPr="00F9248D">
              <w:rPr>
                <w:rFonts w:ascii="Times New Roman" w:hAnsi="Times New Roman" w:cs="Times New Roman"/>
                <w:noProof/>
                <w:webHidden/>
                <w:sz w:val="24"/>
                <w:szCs w:val="24"/>
              </w:rPr>
              <w:fldChar w:fldCharType="separate"/>
            </w:r>
            <w:r w:rsidRPr="00F9248D">
              <w:rPr>
                <w:rFonts w:ascii="Times New Roman" w:hAnsi="Times New Roman" w:cs="Times New Roman"/>
                <w:noProof/>
                <w:webHidden/>
                <w:sz w:val="24"/>
                <w:szCs w:val="24"/>
              </w:rPr>
              <w:t>4</w:t>
            </w:r>
            <w:r w:rsidRPr="00F9248D">
              <w:rPr>
                <w:rFonts w:ascii="Times New Roman" w:hAnsi="Times New Roman" w:cs="Times New Roman"/>
                <w:noProof/>
                <w:webHidden/>
                <w:sz w:val="24"/>
                <w:szCs w:val="24"/>
              </w:rPr>
              <w:fldChar w:fldCharType="end"/>
            </w:r>
          </w:hyperlink>
        </w:p>
        <w:p w14:paraId="4F37127B" w14:textId="77777777" w:rsidR="00F9248D" w:rsidRPr="00F9248D" w:rsidRDefault="00C03D3F">
          <w:pPr>
            <w:pStyle w:val="TOC2"/>
            <w:tabs>
              <w:tab w:val="right" w:leader="dot" w:pos="9062"/>
            </w:tabs>
            <w:rPr>
              <w:rFonts w:ascii="Times New Roman" w:eastAsiaTheme="minorEastAsia" w:hAnsi="Times New Roman" w:cs="Times New Roman"/>
              <w:b w:val="0"/>
              <w:bCs w:val="0"/>
              <w:i w:val="0"/>
              <w:noProof/>
              <w:sz w:val="24"/>
              <w:szCs w:val="24"/>
              <w:lang w:bidi="ar-SA"/>
            </w:rPr>
          </w:pPr>
          <w:hyperlink w:anchor="_Toc456014681" w:history="1">
            <w:r w:rsidR="00F9248D" w:rsidRPr="00F9248D">
              <w:rPr>
                <w:rStyle w:val="Hyperlink"/>
                <w:rFonts w:ascii="Times New Roman" w:hAnsi="Times New Roman" w:cs="Times New Roman"/>
                <w:b w:val="0"/>
                <w:i w:val="0"/>
                <w:noProof/>
                <w:sz w:val="24"/>
                <w:szCs w:val="24"/>
              </w:rPr>
              <w:t>1.0. Ievads un darbības joma</w:t>
            </w:r>
            <w:r w:rsidR="00F9248D" w:rsidRPr="00F9248D">
              <w:rPr>
                <w:rFonts w:ascii="Times New Roman" w:hAnsi="Times New Roman" w:cs="Times New Roman"/>
                <w:b w:val="0"/>
                <w:i w:val="0"/>
                <w:noProof/>
                <w:webHidden/>
                <w:sz w:val="24"/>
                <w:szCs w:val="24"/>
              </w:rPr>
              <w:tab/>
            </w:r>
            <w:r w:rsidR="00F9248D" w:rsidRPr="00F9248D">
              <w:rPr>
                <w:rFonts w:ascii="Times New Roman" w:hAnsi="Times New Roman" w:cs="Times New Roman"/>
                <w:b w:val="0"/>
                <w:i w:val="0"/>
                <w:noProof/>
                <w:webHidden/>
                <w:sz w:val="24"/>
                <w:szCs w:val="24"/>
              </w:rPr>
              <w:fldChar w:fldCharType="begin"/>
            </w:r>
            <w:r w:rsidR="00F9248D" w:rsidRPr="00F9248D">
              <w:rPr>
                <w:rFonts w:ascii="Times New Roman" w:hAnsi="Times New Roman" w:cs="Times New Roman"/>
                <w:b w:val="0"/>
                <w:i w:val="0"/>
                <w:noProof/>
                <w:webHidden/>
                <w:sz w:val="24"/>
                <w:szCs w:val="24"/>
              </w:rPr>
              <w:instrText xml:space="preserve"> PAGEREF _Toc456014681 \h </w:instrText>
            </w:r>
            <w:r w:rsidR="00F9248D" w:rsidRPr="00F9248D">
              <w:rPr>
                <w:rFonts w:ascii="Times New Roman" w:hAnsi="Times New Roman" w:cs="Times New Roman"/>
                <w:b w:val="0"/>
                <w:i w:val="0"/>
                <w:noProof/>
                <w:webHidden/>
                <w:sz w:val="24"/>
                <w:szCs w:val="24"/>
              </w:rPr>
            </w:r>
            <w:r w:rsidR="00F9248D" w:rsidRPr="00F9248D">
              <w:rPr>
                <w:rFonts w:ascii="Times New Roman" w:hAnsi="Times New Roman" w:cs="Times New Roman"/>
                <w:b w:val="0"/>
                <w:i w:val="0"/>
                <w:noProof/>
                <w:webHidden/>
                <w:sz w:val="24"/>
                <w:szCs w:val="24"/>
              </w:rPr>
              <w:fldChar w:fldCharType="separate"/>
            </w:r>
            <w:r w:rsidR="00F9248D" w:rsidRPr="00F9248D">
              <w:rPr>
                <w:rFonts w:ascii="Times New Roman" w:hAnsi="Times New Roman" w:cs="Times New Roman"/>
                <w:b w:val="0"/>
                <w:i w:val="0"/>
                <w:noProof/>
                <w:webHidden/>
                <w:sz w:val="24"/>
                <w:szCs w:val="24"/>
              </w:rPr>
              <w:t>4</w:t>
            </w:r>
            <w:r w:rsidR="00F9248D" w:rsidRPr="00F9248D">
              <w:rPr>
                <w:rFonts w:ascii="Times New Roman" w:hAnsi="Times New Roman" w:cs="Times New Roman"/>
                <w:b w:val="0"/>
                <w:i w:val="0"/>
                <w:noProof/>
                <w:webHidden/>
                <w:sz w:val="24"/>
                <w:szCs w:val="24"/>
              </w:rPr>
              <w:fldChar w:fldCharType="end"/>
            </w:r>
          </w:hyperlink>
        </w:p>
        <w:p w14:paraId="4F37127C" w14:textId="77777777" w:rsidR="00F9248D" w:rsidRPr="00F9248D" w:rsidRDefault="00C03D3F">
          <w:pPr>
            <w:pStyle w:val="TOC2"/>
            <w:tabs>
              <w:tab w:val="right" w:leader="dot" w:pos="9062"/>
            </w:tabs>
            <w:rPr>
              <w:rFonts w:ascii="Times New Roman" w:eastAsiaTheme="minorEastAsia" w:hAnsi="Times New Roman" w:cs="Times New Roman"/>
              <w:b w:val="0"/>
              <w:bCs w:val="0"/>
              <w:i w:val="0"/>
              <w:noProof/>
              <w:sz w:val="24"/>
              <w:szCs w:val="24"/>
              <w:lang w:bidi="ar-SA"/>
            </w:rPr>
          </w:pPr>
          <w:hyperlink w:anchor="_Toc456014682" w:history="1">
            <w:r w:rsidR="00F9248D" w:rsidRPr="00F9248D">
              <w:rPr>
                <w:rStyle w:val="Hyperlink"/>
                <w:rFonts w:ascii="Times New Roman" w:hAnsi="Times New Roman" w:cs="Times New Roman"/>
                <w:b w:val="0"/>
                <w:i w:val="0"/>
                <w:noProof/>
                <w:sz w:val="24"/>
                <w:szCs w:val="24"/>
              </w:rPr>
              <w:t>2.0. </w:t>
            </w:r>
            <w:r w:rsidR="00F9248D" w:rsidRPr="00F9248D">
              <w:rPr>
                <w:rStyle w:val="Hyperlink"/>
                <w:rFonts w:ascii="Times New Roman" w:hAnsi="Times New Roman" w:cs="Times New Roman"/>
                <w:b w:val="0"/>
                <w:noProof/>
                <w:sz w:val="24"/>
                <w:szCs w:val="24"/>
              </w:rPr>
              <w:t>Kodeksa</w:t>
            </w:r>
            <w:r w:rsidR="00F9248D" w:rsidRPr="00F9248D">
              <w:rPr>
                <w:rStyle w:val="Hyperlink"/>
                <w:rFonts w:ascii="Times New Roman" w:hAnsi="Times New Roman" w:cs="Times New Roman"/>
                <w:b w:val="0"/>
                <w:i w:val="0"/>
                <w:noProof/>
                <w:sz w:val="24"/>
                <w:szCs w:val="24"/>
              </w:rPr>
              <w:t xml:space="preserve"> noteikumi</w:t>
            </w:r>
            <w:r w:rsidR="00F9248D" w:rsidRPr="00F9248D">
              <w:rPr>
                <w:rFonts w:ascii="Times New Roman" w:hAnsi="Times New Roman" w:cs="Times New Roman"/>
                <w:b w:val="0"/>
                <w:i w:val="0"/>
                <w:noProof/>
                <w:webHidden/>
                <w:sz w:val="24"/>
                <w:szCs w:val="24"/>
              </w:rPr>
              <w:tab/>
            </w:r>
            <w:r w:rsidR="00F9248D" w:rsidRPr="00F9248D">
              <w:rPr>
                <w:rFonts w:ascii="Times New Roman" w:hAnsi="Times New Roman" w:cs="Times New Roman"/>
                <w:b w:val="0"/>
                <w:i w:val="0"/>
                <w:noProof/>
                <w:webHidden/>
                <w:sz w:val="24"/>
                <w:szCs w:val="24"/>
              </w:rPr>
              <w:fldChar w:fldCharType="begin"/>
            </w:r>
            <w:r w:rsidR="00F9248D" w:rsidRPr="00F9248D">
              <w:rPr>
                <w:rFonts w:ascii="Times New Roman" w:hAnsi="Times New Roman" w:cs="Times New Roman"/>
                <w:b w:val="0"/>
                <w:i w:val="0"/>
                <w:noProof/>
                <w:webHidden/>
                <w:sz w:val="24"/>
                <w:szCs w:val="24"/>
              </w:rPr>
              <w:instrText xml:space="preserve"> PAGEREF _Toc456014682 \h </w:instrText>
            </w:r>
            <w:r w:rsidR="00F9248D" w:rsidRPr="00F9248D">
              <w:rPr>
                <w:rFonts w:ascii="Times New Roman" w:hAnsi="Times New Roman" w:cs="Times New Roman"/>
                <w:b w:val="0"/>
                <w:i w:val="0"/>
                <w:noProof/>
                <w:webHidden/>
                <w:sz w:val="24"/>
                <w:szCs w:val="24"/>
              </w:rPr>
            </w:r>
            <w:r w:rsidR="00F9248D" w:rsidRPr="00F9248D">
              <w:rPr>
                <w:rFonts w:ascii="Times New Roman" w:hAnsi="Times New Roman" w:cs="Times New Roman"/>
                <w:b w:val="0"/>
                <w:i w:val="0"/>
                <w:noProof/>
                <w:webHidden/>
                <w:sz w:val="24"/>
                <w:szCs w:val="24"/>
              </w:rPr>
              <w:fldChar w:fldCharType="separate"/>
            </w:r>
            <w:r w:rsidR="00F9248D" w:rsidRPr="00F9248D">
              <w:rPr>
                <w:rFonts w:ascii="Times New Roman" w:hAnsi="Times New Roman" w:cs="Times New Roman"/>
                <w:b w:val="0"/>
                <w:i w:val="0"/>
                <w:noProof/>
                <w:webHidden/>
                <w:sz w:val="24"/>
                <w:szCs w:val="24"/>
              </w:rPr>
              <w:t>4</w:t>
            </w:r>
            <w:r w:rsidR="00F9248D" w:rsidRPr="00F9248D">
              <w:rPr>
                <w:rFonts w:ascii="Times New Roman" w:hAnsi="Times New Roman" w:cs="Times New Roman"/>
                <w:b w:val="0"/>
                <w:i w:val="0"/>
                <w:noProof/>
                <w:webHidden/>
                <w:sz w:val="24"/>
                <w:szCs w:val="24"/>
              </w:rPr>
              <w:fldChar w:fldCharType="end"/>
            </w:r>
          </w:hyperlink>
        </w:p>
        <w:p w14:paraId="4F37127D" w14:textId="77777777" w:rsidR="00F9248D" w:rsidRPr="00F9248D" w:rsidRDefault="00C03D3F">
          <w:pPr>
            <w:pStyle w:val="TOC2"/>
            <w:tabs>
              <w:tab w:val="right" w:leader="dot" w:pos="9062"/>
            </w:tabs>
            <w:rPr>
              <w:rFonts w:ascii="Times New Roman" w:eastAsiaTheme="minorEastAsia" w:hAnsi="Times New Roman" w:cs="Times New Roman"/>
              <w:b w:val="0"/>
              <w:bCs w:val="0"/>
              <w:i w:val="0"/>
              <w:noProof/>
              <w:sz w:val="24"/>
              <w:szCs w:val="24"/>
              <w:lang w:bidi="ar-SA"/>
            </w:rPr>
          </w:pPr>
          <w:hyperlink w:anchor="_Toc456014683" w:history="1">
            <w:r w:rsidR="00F9248D" w:rsidRPr="00F9248D">
              <w:rPr>
                <w:rStyle w:val="Hyperlink"/>
                <w:rFonts w:ascii="Times New Roman" w:hAnsi="Times New Roman" w:cs="Times New Roman"/>
                <w:b w:val="0"/>
                <w:i w:val="0"/>
                <w:noProof/>
                <w:sz w:val="24"/>
                <w:szCs w:val="24"/>
              </w:rPr>
              <w:t>3.0. Definīcijas un interpretācija</w:t>
            </w:r>
            <w:r w:rsidR="00F9248D" w:rsidRPr="00F9248D">
              <w:rPr>
                <w:rFonts w:ascii="Times New Roman" w:hAnsi="Times New Roman" w:cs="Times New Roman"/>
                <w:b w:val="0"/>
                <w:i w:val="0"/>
                <w:noProof/>
                <w:webHidden/>
                <w:sz w:val="24"/>
                <w:szCs w:val="24"/>
              </w:rPr>
              <w:tab/>
            </w:r>
            <w:r w:rsidR="00F9248D" w:rsidRPr="00F9248D">
              <w:rPr>
                <w:rFonts w:ascii="Times New Roman" w:hAnsi="Times New Roman" w:cs="Times New Roman"/>
                <w:b w:val="0"/>
                <w:i w:val="0"/>
                <w:noProof/>
                <w:webHidden/>
                <w:sz w:val="24"/>
                <w:szCs w:val="24"/>
              </w:rPr>
              <w:fldChar w:fldCharType="begin"/>
            </w:r>
            <w:r w:rsidR="00F9248D" w:rsidRPr="00F9248D">
              <w:rPr>
                <w:rFonts w:ascii="Times New Roman" w:hAnsi="Times New Roman" w:cs="Times New Roman"/>
                <w:b w:val="0"/>
                <w:i w:val="0"/>
                <w:noProof/>
                <w:webHidden/>
                <w:sz w:val="24"/>
                <w:szCs w:val="24"/>
              </w:rPr>
              <w:instrText xml:space="preserve"> PAGEREF _Toc456014683 \h </w:instrText>
            </w:r>
            <w:r w:rsidR="00F9248D" w:rsidRPr="00F9248D">
              <w:rPr>
                <w:rFonts w:ascii="Times New Roman" w:hAnsi="Times New Roman" w:cs="Times New Roman"/>
                <w:b w:val="0"/>
                <w:i w:val="0"/>
                <w:noProof/>
                <w:webHidden/>
                <w:sz w:val="24"/>
                <w:szCs w:val="24"/>
              </w:rPr>
            </w:r>
            <w:r w:rsidR="00F9248D" w:rsidRPr="00F9248D">
              <w:rPr>
                <w:rFonts w:ascii="Times New Roman" w:hAnsi="Times New Roman" w:cs="Times New Roman"/>
                <w:b w:val="0"/>
                <w:i w:val="0"/>
                <w:noProof/>
                <w:webHidden/>
                <w:sz w:val="24"/>
                <w:szCs w:val="24"/>
              </w:rPr>
              <w:fldChar w:fldCharType="separate"/>
            </w:r>
            <w:r w:rsidR="00F9248D" w:rsidRPr="00F9248D">
              <w:rPr>
                <w:rFonts w:ascii="Times New Roman" w:hAnsi="Times New Roman" w:cs="Times New Roman"/>
                <w:b w:val="0"/>
                <w:i w:val="0"/>
                <w:noProof/>
                <w:webHidden/>
                <w:sz w:val="24"/>
                <w:szCs w:val="24"/>
              </w:rPr>
              <w:t>7</w:t>
            </w:r>
            <w:r w:rsidR="00F9248D" w:rsidRPr="00F9248D">
              <w:rPr>
                <w:rFonts w:ascii="Times New Roman" w:hAnsi="Times New Roman" w:cs="Times New Roman"/>
                <w:b w:val="0"/>
                <w:i w:val="0"/>
                <w:noProof/>
                <w:webHidden/>
                <w:sz w:val="24"/>
                <w:szCs w:val="24"/>
              </w:rPr>
              <w:fldChar w:fldCharType="end"/>
            </w:r>
          </w:hyperlink>
        </w:p>
        <w:p w14:paraId="4F37127E" w14:textId="77777777" w:rsidR="00F9248D" w:rsidRPr="00F9248D" w:rsidRDefault="00C03D3F">
          <w:pPr>
            <w:pStyle w:val="TOC1"/>
            <w:tabs>
              <w:tab w:val="right" w:leader="dot" w:pos="9062"/>
            </w:tabs>
            <w:rPr>
              <w:rFonts w:ascii="Times New Roman" w:eastAsiaTheme="minorEastAsia" w:hAnsi="Times New Roman" w:cs="Times New Roman"/>
              <w:noProof/>
              <w:sz w:val="24"/>
              <w:szCs w:val="24"/>
              <w:lang w:bidi="ar-SA"/>
            </w:rPr>
          </w:pPr>
          <w:hyperlink w:anchor="_Toc456014684" w:history="1">
            <w:r w:rsidR="00F9248D" w:rsidRPr="00F9248D">
              <w:rPr>
                <w:rStyle w:val="Hyperlink"/>
                <w:rFonts w:ascii="Times New Roman" w:hAnsi="Times New Roman" w:cs="Times New Roman"/>
                <w:noProof/>
                <w:sz w:val="24"/>
                <w:szCs w:val="24"/>
              </w:rPr>
              <w:t xml:space="preserve">OTRĀ DAĻA. STANDARTI UN PROCEDŪRA </w:t>
            </w:r>
            <w:r w:rsidR="00F9248D" w:rsidRPr="00F9248D">
              <w:rPr>
                <w:rStyle w:val="Hyperlink"/>
                <w:rFonts w:ascii="Times New Roman" w:hAnsi="Times New Roman" w:cs="Times New Roman"/>
                <w:i/>
                <w:noProof/>
                <w:sz w:val="24"/>
                <w:szCs w:val="24"/>
              </w:rPr>
              <w:t>TLA</w:t>
            </w:r>
            <w:r w:rsidR="00F9248D" w:rsidRPr="00F9248D">
              <w:rPr>
                <w:rStyle w:val="Hyperlink"/>
                <w:rFonts w:ascii="Times New Roman" w:hAnsi="Times New Roman" w:cs="Times New Roman"/>
                <w:noProof/>
                <w:sz w:val="24"/>
                <w:szCs w:val="24"/>
              </w:rPr>
              <w:t xml:space="preserve"> PIEŠĶIRŠANAI</w:t>
            </w:r>
            <w:r w:rsidR="00F9248D" w:rsidRPr="00F9248D">
              <w:rPr>
                <w:rFonts w:ascii="Times New Roman" w:hAnsi="Times New Roman" w:cs="Times New Roman"/>
                <w:noProof/>
                <w:webHidden/>
                <w:sz w:val="24"/>
                <w:szCs w:val="24"/>
              </w:rPr>
              <w:tab/>
            </w:r>
            <w:r w:rsidR="00F9248D" w:rsidRPr="00F9248D">
              <w:rPr>
                <w:rFonts w:ascii="Times New Roman" w:hAnsi="Times New Roman" w:cs="Times New Roman"/>
                <w:noProof/>
                <w:webHidden/>
                <w:sz w:val="24"/>
                <w:szCs w:val="24"/>
              </w:rPr>
              <w:fldChar w:fldCharType="begin"/>
            </w:r>
            <w:r w:rsidR="00F9248D" w:rsidRPr="00F9248D">
              <w:rPr>
                <w:rFonts w:ascii="Times New Roman" w:hAnsi="Times New Roman" w:cs="Times New Roman"/>
                <w:noProof/>
                <w:webHidden/>
                <w:sz w:val="24"/>
                <w:szCs w:val="24"/>
              </w:rPr>
              <w:instrText xml:space="preserve"> PAGEREF _Toc456014684 \h </w:instrText>
            </w:r>
            <w:r w:rsidR="00F9248D" w:rsidRPr="00F9248D">
              <w:rPr>
                <w:rFonts w:ascii="Times New Roman" w:hAnsi="Times New Roman" w:cs="Times New Roman"/>
                <w:noProof/>
                <w:webHidden/>
                <w:sz w:val="24"/>
                <w:szCs w:val="24"/>
              </w:rPr>
            </w:r>
            <w:r w:rsidR="00F9248D" w:rsidRPr="00F9248D">
              <w:rPr>
                <w:rFonts w:ascii="Times New Roman" w:hAnsi="Times New Roman" w:cs="Times New Roman"/>
                <w:noProof/>
                <w:webHidden/>
                <w:sz w:val="24"/>
                <w:szCs w:val="24"/>
              </w:rPr>
              <w:fldChar w:fldCharType="separate"/>
            </w:r>
            <w:r w:rsidR="00F9248D" w:rsidRPr="00F9248D">
              <w:rPr>
                <w:rFonts w:ascii="Times New Roman" w:hAnsi="Times New Roman" w:cs="Times New Roman"/>
                <w:noProof/>
                <w:webHidden/>
                <w:sz w:val="24"/>
                <w:szCs w:val="24"/>
              </w:rPr>
              <w:t>11</w:t>
            </w:r>
            <w:r w:rsidR="00F9248D" w:rsidRPr="00F9248D">
              <w:rPr>
                <w:rFonts w:ascii="Times New Roman" w:hAnsi="Times New Roman" w:cs="Times New Roman"/>
                <w:noProof/>
                <w:webHidden/>
                <w:sz w:val="24"/>
                <w:szCs w:val="24"/>
              </w:rPr>
              <w:fldChar w:fldCharType="end"/>
            </w:r>
          </w:hyperlink>
        </w:p>
        <w:p w14:paraId="4F37127F" w14:textId="77777777" w:rsidR="00F9248D" w:rsidRPr="00F9248D" w:rsidRDefault="00C03D3F">
          <w:pPr>
            <w:pStyle w:val="TOC2"/>
            <w:tabs>
              <w:tab w:val="right" w:leader="dot" w:pos="9062"/>
            </w:tabs>
            <w:rPr>
              <w:rFonts w:ascii="Times New Roman" w:eastAsiaTheme="minorEastAsia" w:hAnsi="Times New Roman" w:cs="Times New Roman"/>
              <w:b w:val="0"/>
              <w:bCs w:val="0"/>
              <w:i w:val="0"/>
              <w:noProof/>
              <w:sz w:val="24"/>
              <w:szCs w:val="24"/>
              <w:lang w:bidi="ar-SA"/>
            </w:rPr>
          </w:pPr>
          <w:hyperlink w:anchor="_Toc456014685" w:history="1">
            <w:r w:rsidR="00F9248D" w:rsidRPr="00F9248D">
              <w:rPr>
                <w:rStyle w:val="Hyperlink"/>
                <w:rFonts w:ascii="Times New Roman" w:hAnsi="Times New Roman" w:cs="Times New Roman"/>
                <w:b w:val="0"/>
                <w:i w:val="0"/>
                <w:noProof/>
                <w:sz w:val="24"/>
                <w:szCs w:val="24"/>
              </w:rPr>
              <w:t>4.0. </w:t>
            </w:r>
            <w:r w:rsidR="00F9248D" w:rsidRPr="00F9248D">
              <w:rPr>
                <w:rStyle w:val="Hyperlink"/>
                <w:rFonts w:ascii="Times New Roman" w:hAnsi="Times New Roman" w:cs="Times New Roman"/>
                <w:b w:val="0"/>
                <w:noProof/>
                <w:sz w:val="24"/>
                <w:szCs w:val="24"/>
              </w:rPr>
              <w:t>TLA</w:t>
            </w:r>
            <w:r w:rsidR="00F9248D" w:rsidRPr="00F9248D">
              <w:rPr>
                <w:rStyle w:val="Hyperlink"/>
                <w:rFonts w:ascii="Times New Roman" w:hAnsi="Times New Roman" w:cs="Times New Roman"/>
                <w:b w:val="0"/>
                <w:i w:val="0"/>
                <w:noProof/>
                <w:sz w:val="24"/>
                <w:szCs w:val="24"/>
              </w:rPr>
              <w:t xml:space="preserve"> saņemšana</w:t>
            </w:r>
            <w:r w:rsidR="00F9248D" w:rsidRPr="00F9248D">
              <w:rPr>
                <w:rFonts w:ascii="Times New Roman" w:hAnsi="Times New Roman" w:cs="Times New Roman"/>
                <w:b w:val="0"/>
                <w:i w:val="0"/>
                <w:noProof/>
                <w:webHidden/>
                <w:sz w:val="24"/>
                <w:szCs w:val="24"/>
              </w:rPr>
              <w:tab/>
            </w:r>
            <w:r w:rsidR="00F9248D" w:rsidRPr="00F9248D">
              <w:rPr>
                <w:rFonts w:ascii="Times New Roman" w:hAnsi="Times New Roman" w:cs="Times New Roman"/>
                <w:b w:val="0"/>
                <w:i w:val="0"/>
                <w:noProof/>
                <w:webHidden/>
                <w:sz w:val="24"/>
                <w:szCs w:val="24"/>
              </w:rPr>
              <w:fldChar w:fldCharType="begin"/>
            </w:r>
            <w:r w:rsidR="00F9248D" w:rsidRPr="00F9248D">
              <w:rPr>
                <w:rFonts w:ascii="Times New Roman" w:hAnsi="Times New Roman" w:cs="Times New Roman"/>
                <w:b w:val="0"/>
                <w:i w:val="0"/>
                <w:noProof/>
                <w:webHidden/>
                <w:sz w:val="24"/>
                <w:szCs w:val="24"/>
              </w:rPr>
              <w:instrText xml:space="preserve"> PAGEREF _Toc456014685 \h </w:instrText>
            </w:r>
            <w:r w:rsidR="00F9248D" w:rsidRPr="00F9248D">
              <w:rPr>
                <w:rFonts w:ascii="Times New Roman" w:hAnsi="Times New Roman" w:cs="Times New Roman"/>
                <w:b w:val="0"/>
                <w:i w:val="0"/>
                <w:noProof/>
                <w:webHidden/>
                <w:sz w:val="24"/>
                <w:szCs w:val="24"/>
              </w:rPr>
            </w:r>
            <w:r w:rsidR="00F9248D" w:rsidRPr="00F9248D">
              <w:rPr>
                <w:rFonts w:ascii="Times New Roman" w:hAnsi="Times New Roman" w:cs="Times New Roman"/>
                <w:b w:val="0"/>
                <w:i w:val="0"/>
                <w:noProof/>
                <w:webHidden/>
                <w:sz w:val="24"/>
                <w:szCs w:val="24"/>
              </w:rPr>
              <w:fldChar w:fldCharType="separate"/>
            </w:r>
            <w:r w:rsidR="00F9248D" w:rsidRPr="00F9248D">
              <w:rPr>
                <w:rFonts w:ascii="Times New Roman" w:hAnsi="Times New Roman" w:cs="Times New Roman"/>
                <w:b w:val="0"/>
                <w:i w:val="0"/>
                <w:noProof/>
                <w:webHidden/>
                <w:sz w:val="24"/>
                <w:szCs w:val="24"/>
              </w:rPr>
              <w:t>11</w:t>
            </w:r>
            <w:r w:rsidR="00F9248D" w:rsidRPr="00F9248D">
              <w:rPr>
                <w:rFonts w:ascii="Times New Roman" w:hAnsi="Times New Roman" w:cs="Times New Roman"/>
                <w:b w:val="0"/>
                <w:i w:val="0"/>
                <w:noProof/>
                <w:webHidden/>
                <w:sz w:val="24"/>
                <w:szCs w:val="24"/>
              </w:rPr>
              <w:fldChar w:fldCharType="end"/>
            </w:r>
          </w:hyperlink>
        </w:p>
        <w:p w14:paraId="4F371280" w14:textId="77777777" w:rsidR="00F9248D" w:rsidRPr="00F9248D" w:rsidRDefault="00C03D3F">
          <w:pPr>
            <w:pStyle w:val="TOC2"/>
            <w:tabs>
              <w:tab w:val="right" w:leader="dot" w:pos="9062"/>
            </w:tabs>
            <w:rPr>
              <w:rFonts w:ascii="Times New Roman" w:eastAsiaTheme="minorEastAsia" w:hAnsi="Times New Roman" w:cs="Times New Roman"/>
              <w:b w:val="0"/>
              <w:bCs w:val="0"/>
              <w:i w:val="0"/>
              <w:noProof/>
              <w:sz w:val="24"/>
              <w:szCs w:val="24"/>
              <w:lang w:bidi="ar-SA"/>
            </w:rPr>
          </w:pPr>
          <w:hyperlink w:anchor="_Toc456014686" w:history="1">
            <w:r w:rsidR="00F9248D" w:rsidRPr="00F9248D">
              <w:rPr>
                <w:rStyle w:val="Hyperlink"/>
                <w:rFonts w:ascii="Times New Roman" w:hAnsi="Times New Roman" w:cs="Times New Roman"/>
                <w:b w:val="0"/>
                <w:i w:val="0"/>
                <w:noProof/>
                <w:sz w:val="24"/>
                <w:szCs w:val="24"/>
              </w:rPr>
              <w:t>5.0. </w:t>
            </w:r>
            <w:r w:rsidR="00F9248D" w:rsidRPr="00F9248D">
              <w:rPr>
                <w:rStyle w:val="Hyperlink"/>
                <w:rFonts w:ascii="Times New Roman" w:hAnsi="Times New Roman" w:cs="Times New Roman"/>
                <w:b w:val="0"/>
                <w:noProof/>
                <w:sz w:val="24"/>
                <w:szCs w:val="24"/>
              </w:rPr>
              <w:t>Antidopinga organizāciju</w:t>
            </w:r>
            <w:r w:rsidR="00F9248D" w:rsidRPr="00F9248D">
              <w:rPr>
                <w:rStyle w:val="Hyperlink"/>
                <w:rFonts w:ascii="Times New Roman" w:hAnsi="Times New Roman" w:cs="Times New Roman"/>
                <w:b w:val="0"/>
                <w:i w:val="0"/>
                <w:noProof/>
                <w:sz w:val="24"/>
                <w:szCs w:val="24"/>
              </w:rPr>
              <w:t xml:space="preserve"> pienākumi saistībā ar </w:t>
            </w:r>
            <w:r w:rsidR="00F9248D" w:rsidRPr="00F9248D">
              <w:rPr>
                <w:rStyle w:val="Hyperlink"/>
                <w:rFonts w:ascii="Times New Roman" w:hAnsi="Times New Roman" w:cs="Times New Roman"/>
                <w:b w:val="0"/>
                <w:noProof/>
                <w:sz w:val="24"/>
                <w:szCs w:val="24"/>
              </w:rPr>
              <w:t>TLA</w:t>
            </w:r>
            <w:r w:rsidR="00F9248D" w:rsidRPr="00F9248D">
              <w:rPr>
                <w:rFonts w:ascii="Times New Roman" w:hAnsi="Times New Roman" w:cs="Times New Roman"/>
                <w:b w:val="0"/>
                <w:i w:val="0"/>
                <w:noProof/>
                <w:webHidden/>
                <w:sz w:val="24"/>
                <w:szCs w:val="24"/>
              </w:rPr>
              <w:tab/>
            </w:r>
            <w:r w:rsidR="00F9248D" w:rsidRPr="00F9248D">
              <w:rPr>
                <w:rFonts w:ascii="Times New Roman" w:hAnsi="Times New Roman" w:cs="Times New Roman"/>
                <w:b w:val="0"/>
                <w:i w:val="0"/>
                <w:noProof/>
                <w:webHidden/>
                <w:sz w:val="24"/>
                <w:szCs w:val="24"/>
              </w:rPr>
              <w:fldChar w:fldCharType="begin"/>
            </w:r>
            <w:r w:rsidR="00F9248D" w:rsidRPr="00F9248D">
              <w:rPr>
                <w:rFonts w:ascii="Times New Roman" w:hAnsi="Times New Roman" w:cs="Times New Roman"/>
                <w:b w:val="0"/>
                <w:i w:val="0"/>
                <w:noProof/>
                <w:webHidden/>
                <w:sz w:val="24"/>
                <w:szCs w:val="24"/>
              </w:rPr>
              <w:instrText xml:space="preserve"> PAGEREF _Toc456014686 \h </w:instrText>
            </w:r>
            <w:r w:rsidR="00F9248D" w:rsidRPr="00F9248D">
              <w:rPr>
                <w:rFonts w:ascii="Times New Roman" w:hAnsi="Times New Roman" w:cs="Times New Roman"/>
                <w:b w:val="0"/>
                <w:i w:val="0"/>
                <w:noProof/>
                <w:webHidden/>
                <w:sz w:val="24"/>
                <w:szCs w:val="24"/>
              </w:rPr>
            </w:r>
            <w:r w:rsidR="00F9248D" w:rsidRPr="00F9248D">
              <w:rPr>
                <w:rFonts w:ascii="Times New Roman" w:hAnsi="Times New Roman" w:cs="Times New Roman"/>
                <w:b w:val="0"/>
                <w:i w:val="0"/>
                <w:noProof/>
                <w:webHidden/>
                <w:sz w:val="24"/>
                <w:szCs w:val="24"/>
              </w:rPr>
              <w:fldChar w:fldCharType="separate"/>
            </w:r>
            <w:r w:rsidR="00F9248D" w:rsidRPr="00F9248D">
              <w:rPr>
                <w:rFonts w:ascii="Times New Roman" w:hAnsi="Times New Roman" w:cs="Times New Roman"/>
                <w:b w:val="0"/>
                <w:i w:val="0"/>
                <w:noProof/>
                <w:webHidden/>
                <w:sz w:val="24"/>
                <w:szCs w:val="24"/>
              </w:rPr>
              <w:t>12</w:t>
            </w:r>
            <w:r w:rsidR="00F9248D" w:rsidRPr="00F9248D">
              <w:rPr>
                <w:rFonts w:ascii="Times New Roman" w:hAnsi="Times New Roman" w:cs="Times New Roman"/>
                <w:b w:val="0"/>
                <w:i w:val="0"/>
                <w:noProof/>
                <w:webHidden/>
                <w:sz w:val="24"/>
                <w:szCs w:val="24"/>
              </w:rPr>
              <w:fldChar w:fldCharType="end"/>
            </w:r>
          </w:hyperlink>
        </w:p>
        <w:p w14:paraId="4F371281" w14:textId="77777777" w:rsidR="00F9248D" w:rsidRPr="00F9248D" w:rsidRDefault="00C03D3F">
          <w:pPr>
            <w:pStyle w:val="TOC2"/>
            <w:tabs>
              <w:tab w:val="right" w:leader="dot" w:pos="9062"/>
            </w:tabs>
            <w:rPr>
              <w:rFonts w:ascii="Times New Roman" w:eastAsiaTheme="minorEastAsia" w:hAnsi="Times New Roman" w:cs="Times New Roman"/>
              <w:b w:val="0"/>
              <w:bCs w:val="0"/>
              <w:i w:val="0"/>
              <w:noProof/>
              <w:sz w:val="24"/>
              <w:szCs w:val="24"/>
              <w:lang w:bidi="ar-SA"/>
            </w:rPr>
          </w:pPr>
          <w:hyperlink w:anchor="_Toc456014687" w:history="1">
            <w:r w:rsidR="00F9248D" w:rsidRPr="00F9248D">
              <w:rPr>
                <w:rStyle w:val="Hyperlink"/>
                <w:rFonts w:ascii="Times New Roman" w:hAnsi="Times New Roman" w:cs="Times New Roman"/>
                <w:b w:val="0"/>
                <w:i w:val="0"/>
                <w:noProof/>
                <w:sz w:val="24"/>
                <w:szCs w:val="24"/>
              </w:rPr>
              <w:t>6.0. </w:t>
            </w:r>
            <w:r w:rsidR="00F9248D" w:rsidRPr="00F9248D">
              <w:rPr>
                <w:rStyle w:val="Hyperlink"/>
                <w:rFonts w:ascii="Times New Roman" w:hAnsi="Times New Roman" w:cs="Times New Roman"/>
                <w:b w:val="0"/>
                <w:noProof/>
                <w:sz w:val="24"/>
                <w:szCs w:val="24"/>
              </w:rPr>
              <w:t>TLA</w:t>
            </w:r>
            <w:r w:rsidR="00F9248D" w:rsidRPr="00F9248D">
              <w:rPr>
                <w:rStyle w:val="Hyperlink"/>
                <w:rFonts w:ascii="Times New Roman" w:hAnsi="Times New Roman" w:cs="Times New Roman"/>
                <w:b w:val="0"/>
                <w:i w:val="0"/>
                <w:noProof/>
                <w:sz w:val="24"/>
                <w:szCs w:val="24"/>
              </w:rPr>
              <w:t xml:space="preserve"> pieteikuma iesniegšanas procedūra</w:t>
            </w:r>
            <w:r w:rsidR="00F9248D" w:rsidRPr="00F9248D">
              <w:rPr>
                <w:rFonts w:ascii="Times New Roman" w:hAnsi="Times New Roman" w:cs="Times New Roman"/>
                <w:b w:val="0"/>
                <w:i w:val="0"/>
                <w:noProof/>
                <w:webHidden/>
                <w:sz w:val="24"/>
                <w:szCs w:val="24"/>
              </w:rPr>
              <w:tab/>
            </w:r>
            <w:r w:rsidR="00F9248D" w:rsidRPr="00F9248D">
              <w:rPr>
                <w:rFonts w:ascii="Times New Roman" w:hAnsi="Times New Roman" w:cs="Times New Roman"/>
                <w:b w:val="0"/>
                <w:i w:val="0"/>
                <w:noProof/>
                <w:webHidden/>
                <w:sz w:val="24"/>
                <w:szCs w:val="24"/>
              </w:rPr>
              <w:fldChar w:fldCharType="begin"/>
            </w:r>
            <w:r w:rsidR="00F9248D" w:rsidRPr="00F9248D">
              <w:rPr>
                <w:rFonts w:ascii="Times New Roman" w:hAnsi="Times New Roman" w:cs="Times New Roman"/>
                <w:b w:val="0"/>
                <w:i w:val="0"/>
                <w:noProof/>
                <w:webHidden/>
                <w:sz w:val="24"/>
                <w:szCs w:val="24"/>
              </w:rPr>
              <w:instrText xml:space="preserve"> PAGEREF _Toc456014687 \h </w:instrText>
            </w:r>
            <w:r w:rsidR="00F9248D" w:rsidRPr="00F9248D">
              <w:rPr>
                <w:rFonts w:ascii="Times New Roman" w:hAnsi="Times New Roman" w:cs="Times New Roman"/>
                <w:b w:val="0"/>
                <w:i w:val="0"/>
                <w:noProof/>
                <w:webHidden/>
                <w:sz w:val="24"/>
                <w:szCs w:val="24"/>
              </w:rPr>
            </w:r>
            <w:r w:rsidR="00F9248D" w:rsidRPr="00F9248D">
              <w:rPr>
                <w:rFonts w:ascii="Times New Roman" w:hAnsi="Times New Roman" w:cs="Times New Roman"/>
                <w:b w:val="0"/>
                <w:i w:val="0"/>
                <w:noProof/>
                <w:webHidden/>
                <w:sz w:val="24"/>
                <w:szCs w:val="24"/>
              </w:rPr>
              <w:fldChar w:fldCharType="separate"/>
            </w:r>
            <w:r w:rsidR="00F9248D" w:rsidRPr="00F9248D">
              <w:rPr>
                <w:rFonts w:ascii="Times New Roman" w:hAnsi="Times New Roman" w:cs="Times New Roman"/>
                <w:b w:val="0"/>
                <w:i w:val="0"/>
                <w:noProof/>
                <w:webHidden/>
                <w:sz w:val="24"/>
                <w:szCs w:val="24"/>
              </w:rPr>
              <w:t>14</w:t>
            </w:r>
            <w:r w:rsidR="00F9248D" w:rsidRPr="00F9248D">
              <w:rPr>
                <w:rFonts w:ascii="Times New Roman" w:hAnsi="Times New Roman" w:cs="Times New Roman"/>
                <w:b w:val="0"/>
                <w:i w:val="0"/>
                <w:noProof/>
                <w:webHidden/>
                <w:sz w:val="24"/>
                <w:szCs w:val="24"/>
              </w:rPr>
              <w:fldChar w:fldCharType="end"/>
            </w:r>
          </w:hyperlink>
        </w:p>
        <w:p w14:paraId="4F371282" w14:textId="77777777" w:rsidR="00F9248D" w:rsidRPr="00F9248D" w:rsidRDefault="00C03D3F">
          <w:pPr>
            <w:pStyle w:val="TOC2"/>
            <w:tabs>
              <w:tab w:val="right" w:leader="dot" w:pos="9062"/>
            </w:tabs>
            <w:rPr>
              <w:rFonts w:ascii="Times New Roman" w:eastAsiaTheme="minorEastAsia" w:hAnsi="Times New Roman" w:cs="Times New Roman"/>
              <w:b w:val="0"/>
              <w:bCs w:val="0"/>
              <w:i w:val="0"/>
              <w:noProof/>
              <w:sz w:val="24"/>
              <w:szCs w:val="24"/>
              <w:lang w:bidi="ar-SA"/>
            </w:rPr>
          </w:pPr>
          <w:hyperlink w:anchor="_Toc456014688" w:history="1">
            <w:r w:rsidR="00F9248D" w:rsidRPr="00F9248D">
              <w:rPr>
                <w:rStyle w:val="Hyperlink"/>
                <w:rFonts w:ascii="Times New Roman" w:hAnsi="Times New Roman" w:cs="Times New Roman"/>
                <w:b w:val="0"/>
                <w:i w:val="0"/>
                <w:noProof/>
                <w:sz w:val="24"/>
                <w:szCs w:val="24"/>
              </w:rPr>
              <w:t>7.0. </w:t>
            </w:r>
            <w:r w:rsidR="00F9248D" w:rsidRPr="00F9248D">
              <w:rPr>
                <w:rStyle w:val="Hyperlink"/>
                <w:rFonts w:ascii="Times New Roman" w:hAnsi="Times New Roman" w:cs="Times New Roman"/>
                <w:b w:val="0"/>
                <w:noProof/>
                <w:sz w:val="24"/>
                <w:szCs w:val="24"/>
              </w:rPr>
              <w:t>TLA</w:t>
            </w:r>
            <w:r w:rsidR="00F9248D" w:rsidRPr="00F9248D">
              <w:rPr>
                <w:rStyle w:val="Hyperlink"/>
                <w:rFonts w:ascii="Times New Roman" w:hAnsi="Times New Roman" w:cs="Times New Roman"/>
                <w:b w:val="0"/>
                <w:i w:val="0"/>
                <w:noProof/>
                <w:sz w:val="24"/>
                <w:szCs w:val="24"/>
              </w:rPr>
              <w:t xml:space="preserve"> atzīšanas procedūra</w:t>
            </w:r>
            <w:r w:rsidR="00F9248D" w:rsidRPr="00F9248D">
              <w:rPr>
                <w:rFonts w:ascii="Times New Roman" w:hAnsi="Times New Roman" w:cs="Times New Roman"/>
                <w:b w:val="0"/>
                <w:i w:val="0"/>
                <w:noProof/>
                <w:webHidden/>
                <w:sz w:val="24"/>
                <w:szCs w:val="24"/>
              </w:rPr>
              <w:tab/>
            </w:r>
            <w:r w:rsidR="00F9248D" w:rsidRPr="00F9248D">
              <w:rPr>
                <w:rFonts w:ascii="Times New Roman" w:hAnsi="Times New Roman" w:cs="Times New Roman"/>
                <w:b w:val="0"/>
                <w:i w:val="0"/>
                <w:noProof/>
                <w:webHidden/>
                <w:sz w:val="24"/>
                <w:szCs w:val="24"/>
              </w:rPr>
              <w:fldChar w:fldCharType="begin"/>
            </w:r>
            <w:r w:rsidR="00F9248D" w:rsidRPr="00F9248D">
              <w:rPr>
                <w:rFonts w:ascii="Times New Roman" w:hAnsi="Times New Roman" w:cs="Times New Roman"/>
                <w:b w:val="0"/>
                <w:i w:val="0"/>
                <w:noProof/>
                <w:webHidden/>
                <w:sz w:val="24"/>
                <w:szCs w:val="24"/>
              </w:rPr>
              <w:instrText xml:space="preserve"> PAGEREF _Toc456014688 \h </w:instrText>
            </w:r>
            <w:r w:rsidR="00F9248D" w:rsidRPr="00F9248D">
              <w:rPr>
                <w:rFonts w:ascii="Times New Roman" w:hAnsi="Times New Roman" w:cs="Times New Roman"/>
                <w:b w:val="0"/>
                <w:i w:val="0"/>
                <w:noProof/>
                <w:webHidden/>
                <w:sz w:val="24"/>
                <w:szCs w:val="24"/>
              </w:rPr>
            </w:r>
            <w:r w:rsidR="00F9248D" w:rsidRPr="00F9248D">
              <w:rPr>
                <w:rFonts w:ascii="Times New Roman" w:hAnsi="Times New Roman" w:cs="Times New Roman"/>
                <w:b w:val="0"/>
                <w:i w:val="0"/>
                <w:noProof/>
                <w:webHidden/>
                <w:sz w:val="24"/>
                <w:szCs w:val="24"/>
              </w:rPr>
              <w:fldChar w:fldCharType="separate"/>
            </w:r>
            <w:r w:rsidR="00F9248D" w:rsidRPr="00F9248D">
              <w:rPr>
                <w:rFonts w:ascii="Times New Roman" w:hAnsi="Times New Roman" w:cs="Times New Roman"/>
                <w:b w:val="0"/>
                <w:i w:val="0"/>
                <w:noProof/>
                <w:webHidden/>
                <w:sz w:val="24"/>
                <w:szCs w:val="24"/>
              </w:rPr>
              <w:t>16</w:t>
            </w:r>
            <w:r w:rsidR="00F9248D" w:rsidRPr="00F9248D">
              <w:rPr>
                <w:rFonts w:ascii="Times New Roman" w:hAnsi="Times New Roman" w:cs="Times New Roman"/>
                <w:b w:val="0"/>
                <w:i w:val="0"/>
                <w:noProof/>
                <w:webHidden/>
                <w:sz w:val="24"/>
                <w:szCs w:val="24"/>
              </w:rPr>
              <w:fldChar w:fldCharType="end"/>
            </w:r>
          </w:hyperlink>
        </w:p>
        <w:p w14:paraId="4F371283" w14:textId="77777777" w:rsidR="00F9248D" w:rsidRPr="00F9248D" w:rsidRDefault="00C03D3F">
          <w:pPr>
            <w:pStyle w:val="TOC2"/>
            <w:tabs>
              <w:tab w:val="right" w:leader="dot" w:pos="9062"/>
            </w:tabs>
            <w:rPr>
              <w:rFonts w:ascii="Times New Roman" w:eastAsiaTheme="minorEastAsia" w:hAnsi="Times New Roman" w:cs="Times New Roman"/>
              <w:b w:val="0"/>
              <w:bCs w:val="0"/>
              <w:i w:val="0"/>
              <w:noProof/>
              <w:sz w:val="24"/>
              <w:szCs w:val="24"/>
              <w:lang w:bidi="ar-SA"/>
            </w:rPr>
          </w:pPr>
          <w:hyperlink w:anchor="_Toc456014689" w:history="1">
            <w:r w:rsidR="00F9248D" w:rsidRPr="00F9248D">
              <w:rPr>
                <w:rStyle w:val="Hyperlink"/>
                <w:rFonts w:ascii="Times New Roman" w:hAnsi="Times New Roman" w:cs="Times New Roman"/>
                <w:b w:val="0"/>
                <w:i w:val="0"/>
                <w:noProof/>
                <w:sz w:val="24"/>
                <w:szCs w:val="24"/>
              </w:rPr>
              <w:t>8.0. </w:t>
            </w:r>
            <w:r w:rsidR="00F9248D" w:rsidRPr="00F9248D">
              <w:rPr>
                <w:rStyle w:val="Hyperlink"/>
                <w:rFonts w:ascii="Times New Roman" w:hAnsi="Times New Roman" w:cs="Times New Roman"/>
                <w:b w:val="0"/>
                <w:noProof/>
                <w:sz w:val="24"/>
                <w:szCs w:val="24"/>
              </w:rPr>
              <w:t>TLA</w:t>
            </w:r>
            <w:r w:rsidR="00F9248D" w:rsidRPr="00F9248D">
              <w:rPr>
                <w:rStyle w:val="Hyperlink"/>
                <w:rFonts w:ascii="Times New Roman" w:hAnsi="Times New Roman" w:cs="Times New Roman"/>
                <w:b w:val="0"/>
                <w:i w:val="0"/>
                <w:noProof/>
                <w:sz w:val="24"/>
                <w:szCs w:val="24"/>
              </w:rPr>
              <w:t xml:space="preserve"> piešķiršanas lēmumu pārskatīšana </w:t>
            </w:r>
            <w:r w:rsidR="00F9248D" w:rsidRPr="00F9248D">
              <w:rPr>
                <w:rStyle w:val="Hyperlink"/>
                <w:rFonts w:ascii="Times New Roman" w:hAnsi="Times New Roman" w:cs="Times New Roman"/>
                <w:b w:val="0"/>
                <w:noProof/>
                <w:sz w:val="24"/>
                <w:szCs w:val="24"/>
              </w:rPr>
              <w:t>WADA</w:t>
            </w:r>
            <w:r w:rsidR="00F9248D" w:rsidRPr="00F9248D">
              <w:rPr>
                <w:rFonts w:ascii="Times New Roman" w:hAnsi="Times New Roman" w:cs="Times New Roman"/>
                <w:b w:val="0"/>
                <w:i w:val="0"/>
                <w:noProof/>
                <w:webHidden/>
                <w:sz w:val="24"/>
                <w:szCs w:val="24"/>
              </w:rPr>
              <w:tab/>
            </w:r>
            <w:r w:rsidR="00F9248D" w:rsidRPr="00F9248D">
              <w:rPr>
                <w:rFonts w:ascii="Times New Roman" w:hAnsi="Times New Roman" w:cs="Times New Roman"/>
                <w:b w:val="0"/>
                <w:i w:val="0"/>
                <w:noProof/>
                <w:webHidden/>
                <w:sz w:val="24"/>
                <w:szCs w:val="24"/>
              </w:rPr>
              <w:fldChar w:fldCharType="begin"/>
            </w:r>
            <w:r w:rsidR="00F9248D" w:rsidRPr="00F9248D">
              <w:rPr>
                <w:rFonts w:ascii="Times New Roman" w:hAnsi="Times New Roman" w:cs="Times New Roman"/>
                <w:b w:val="0"/>
                <w:i w:val="0"/>
                <w:noProof/>
                <w:webHidden/>
                <w:sz w:val="24"/>
                <w:szCs w:val="24"/>
              </w:rPr>
              <w:instrText xml:space="preserve"> PAGEREF _Toc456014689 \h </w:instrText>
            </w:r>
            <w:r w:rsidR="00F9248D" w:rsidRPr="00F9248D">
              <w:rPr>
                <w:rFonts w:ascii="Times New Roman" w:hAnsi="Times New Roman" w:cs="Times New Roman"/>
                <w:b w:val="0"/>
                <w:i w:val="0"/>
                <w:noProof/>
                <w:webHidden/>
                <w:sz w:val="24"/>
                <w:szCs w:val="24"/>
              </w:rPr>
            </w:r>
            <w:r w:rsidR="00F9248D" w:rsidRPr="00F9248D">
              <w:rPr>
                <w:rFonts w:ascii="Times New Roman" w:hAnsi="Times New Roman" w:cs="Times New Roman"/>
                <w:b w:val="0"/>
                <w:i w:val="0"/>
                <w:noProof/>
                <w:webHidden/>
                <w:sz w:val="24"/>
                <w:szCs w:val="24"/>
              </w:rPr>
              <w:fldChar w:fldCharType="separate"/>
            </w:r>
            <w:r w:rsidR="00F9248D" w:rsidRPr="00F9248D">
              <w:rPr>
                <w:rFonts w:ascii="Times New Roman" w:hAnsi="Times New Roman" w:cs="Times New Roman"/>
                <w:b w:val="0"/>
                <w:i w:val="0"/>
                <w:noProof/>
                <w:webHidden/>
                <w:sz w:val="24"/>
                <w:szCs w:val="24"/>
              </w:rPr>
              <w:t>17</w:t>
            </w:r>
            <w:r w:rsidR="00F9248D" w:rsidRPr="00F9248D">
              <w:rPr>
                <w:rFonts w:ascii="Times New Roman" w:hAnsi="Times New Roman" w:cs="Times New Roman"/>
                <w:b w:val="0"/>
                <w:i w:val="0"/>
                <w:noProof/>
                <w:webHidden/>
                <w:sz w:val="24"/>
                <w:szCs w:val="24"/>
              </w:rPr>
              <w:fldChar w:fldCharType="end"/>
            </w:r>
          </w:hyperlink>
        </w:p>
        <w:p w14:paraId="4F371284" w14:textId="77777777" w:rsidR="00F9248D" w:rsidRPr="00F9248D" w:rsidRDefault="00C03D3F">
          <w:pPr>
            <w:pStyle w:val="TOC2"/>
            <w:tabs>
              <w:tab w:val="right" w:leader="dot" w:pos="9062"/>
            </w:tabs>
            <w:rPr>
              <w:rFonts w:ascii="Times New Roman" w:eastAsiaTheme="minorEastAsia" w:hAnsi="Times New Roman" w:cs="Times New Roman"/>
              <w:b w:val="0"/>
              <w:bCs w:val="0"/>
              <w:i w:val="0"/>
              <w:noProof/>
              <w:sz w:val="24"/>
              <w:szCs w:val="24"/>
              <w:lang w:bidi="ar-SA"/>
            </w:rPr>
          </w:pPr>
          <w:hyperlink w:anchor="_Toc456014690" w:history="1">
            <w:r w:rsidR="00F9248D" w:rsidRPr="00F9248D">
              <w:rPr>
                <w:rStyle w:val="Hyperlink"/>
                <w:rFonts w:ascii="Times New Roman" w:hAnsi="Times New Roman" w:cs="Times New Roman"/>
                <w:b w:val="0"/>
                <w:i w:val="0"/>
                <w:noProof/>
                <w:sz w:val="24"/>
                <w:szCs w:val="24"/>
              </w:rPr>
              <w:t>9.0. Informācijas konfidencialitāte</w:t>
            </w:r>
            <w:r w:rsidR="00F9248D" w:rsidRPr="00F9248D">
              <w:rPr>
                <w:rFonts w:ascii="Times New Roman" w:hAnsi="Times New Roman" w:cs="Times New Roman"/>
                <w:b w:val="0"/>
                <w:i w:val="0"/>
                <w:noProof/>
                <w:webHidden/>
                <w:sz w:val="24"/>
                <w:szCs w:val="24"/>
              </w:rPr>
              <w:tab/>
            </w:r>
            <w:r w:rsidR="00F9248D" w:rsidRPr="00F9248D">
              <w:rPr>
                <w:rFonts w:ascii="Times New Roman" w:hAnsi="Times New Roman" w:cs="Times New Roman"/>
                <w:b w:val="0"/>
                <w:i w:val="0"/>
                <w:noProof/>
                <w:webHidden/>
                <w:sz w:val="24"/>
                <w:szCs w:val="24"/>
              </w:rPr>
              <w:fldChar w:fldCharType="begin"/>
            </w:r>
            <w:r w:rsidR="00F9248D" w:rsidRPr="00F9248D">
              <w:rPr>
                <w:rFonts w:ascii="Times New Roman" w:hAnsi="Times New Roman" w:cs="Times New Roman"/>
                <w:b w:val="0"/>
                <w:i w:val="0"/>
                <w:noProof/>
                <w:webHidden/>
                <w:sz w:val="24"/>
                <w:szCs w:val="24"/>
              </w:rPr>
              <w:instrText xml:space="preserve"> PAGEREF _Toc456014690 \h </w:instrText>
            </w:r>
            <w:r w:rsidR="00F9248D" w:rsidRPr="00F9248D">
              <w:rPr>
                <w:rFonts w:ascii="Times New Roman" w:hAnsi="Times New Roman" w:cs="Times New Roman"/>
                <w:b w:val="0"/>
                <w:i w:val="0"/>
                <w:noProof/>
                <w:webHidden/>
                <w:sz w:val="24"/>
                <w:szCs w:val="24"/>
              </w:rPr>
            </w:r>
            <w:r w:rsidR="00F9248D" w:rsidRPr="00F9248D">
              <w:rPr>
                <w:rFonts w:ascii="Times New Roman" w:hAnsi="Times New Roman" w:cs="Times New Roman"/>
                <w:b w:val="0"/>
                <w:i w:val="0"/>
                <w:noProof/>
                <w:webHidden/>
                <w:sz w:val="24"/>
                <w:szCs w:val="24"/>
              </w:rPr>
              <w:fldChar w:fldCharType="separate"/>
            </w:r>
            <w:r w:rsidR="00F9248D" w:rsidRPr="00F9248D">
              <w:rPr>
                <w:rFonts w:ascii="Times New Roman" w:hAnsi="Times New Roman" w:cs="Times New Roman"/>
                <w:b w:val="0"/>
                <w:i w:val="0"/>
                <w:noProof/>
                <w:webHidden/>
                <w:sz w:val="24"/>
                <w:szCs w:val="24"/>
              </w:rPr>
              <w:t>18</w:t>
            </w:r>
            <w:r w:rsidR="00F9248D" w:rsidRPr="00F9248D">
              <w:rPr>
                <w:rFonts w:ascii="Times New Roman" w:hAnsi="Times New Roman" w:cs="Times New Roman"/>
                <w:b w:val="0"/>
                <w:i w:val="0"/>
                <w:noProof/>
                <w:webHidden/>
                <w:sz w:val="24"/>
                <w:szCs w:val="24"/>
              </w:rPr>
              <w:fldChar w:fldCharType="end"/>
            </w:r>
          </w:hyperlink>
        </w:p>
        <w:p w14:paraId="4F371285" w14:textId="77777777" w:rsidR="00F9248D" w:rsidRPr="00F9248D" w:rsidRDefault="00C03D3F">
          <w:pPr>
            <w:pStyle w:val="TOC1"/>
            <w:tabs>
              <w:tab w:val="right" w:leader="dot" w:pos="9062"/>
            </w:tabs>
            <w:rPr>
              <w:rFonts w:ascii="Times New Roman" w:eastAsiaTheme="minorEastAsia" w:hAnsi="Times New Roman" w:cs="Times New Roman"/>
              <w:noProof/>
              <w:sz w:val="24"/>
              <w:szCs w:val="24"/>
              <w:lang w:bidi="ar-SA"/>
            </w:rPr>
          </w:pPr>
          <w:hyperlink w:anchor="_Toc456014691" w:history="1">
            <w:r w:rsidR="00F9248D" w:rsidRPr="00F9248D">
              <w:rPr>
                <w:rStyle w:val="Hyperlink"/>
                <w:rFonts w:ascii="Times New Roman" w:hAnsi="Times New Roman" w:cs="Times New Roman"/>
                <w:noProof/>
                <w:sz w:val="24"/>
                <w:szCs w:val="24"/>
              </w:rPr>
              <w:t xml:space="preserve">1. PIELIKUMS. </w:t>
            </w:r>
            <w:r w:rsidR="00F9248D" w:rsidRPr="00F9248D">
              <w:rPr>
                <w:rStyle w:val="Hyperlink"/>
                <w:rFonts w:ascii="Times New Roman" w:hAnsi="Times New Roman" w:cs="Times New Roman"/>
                <w:i/>
                <w:noProof/>
                <w:sz w:val="24"/>
                <w:szCs w:val="24"/>
              </w:rPr>
              <w:t>Kodeksa</w:t>
            </w:r>
            <w:r w:rsidR="00F9248D" w:rsidRPr="00F9248D">
              <w:rPr>
                <w:rStyle w:val="Hyperlink"/>
                <w:rFonts w:ascii="Times New Roman" w:hAnsi="Times New Roman" w:cs="Times New Roman"/>
                <w:noProof/>
                <w:sz w:val="24"/>
                <w:szCs w:val="24"/>
              </w:rPr>
              <w:t xml:space="preserve"> 4. panta 4. punkta darbības shēma</w:t>
            </w:r>
            <w:r w:rsidR="00F9248D" w:rsidRPr="00F9248D">
              <w:rPr>
                <w:rFonts w:ascii="Times New Roman" w:hAnsi="Times New Roman" w:cs="Times New Roman"/>
                <w:noProof/>
                <w:webHidden/>
                <w:sz w:val="24"/>
                <w:szCs w:val="24"/>
              </w:rPr>
              <w:tab/>
            </w:r>
            <w:r w:rsidR="00F9248D" w:rsidRPr="00F9248D">
              <w:rPr>
                <w:rFonts w:ascii="Times New Roman" w:hAnsi="Times New Roman" w:cs="Times New Roman"/>
                <w:noProof/>
                <w:webHidden/>
                <w:sz w:val="24"/>
                <w:szCs w:val="24"/>
              </w:rPr>
              <w:fldChar w:fldCharType="begin"/>
            </w:r>
            <w:r w:rsidR="00F9248D" w:rsidRPr="00F9248D">
              <w:rPr>
                <w:rFonts w:ascii="Times New Roman" w:hAnsi="Times New Roman" w:cs="Times New Roman"/>
                <w:noProof/>
                <w:webHidden/>
                <w:sz w:val="24"/>
                <w:szCs w:val="24"/>
              </w:rPr>
              <w:instrText xml:space="preserve"> PAGEREF _Toc456014691 \h </w:instrText>
            </w:r>
            <w:r w:rsidR="00F9248D" w:rsidRPr="00F9248D">
              <w:rPr>
                <w:rFonts w:ascii="Times New Roman" w:hAnsi="Times New Roman" w:cs="Times New Roman"/>
                <w:noProof/>
                <w:webHidden/>
                <w:sz w:val="24"/>
                <w:szCs w:val="24"/>
              </w:rPr>
            </w:r>
            <w:r w:rsidR="00F9248D" w:rsidRPr="00F9248D">
              <w:rPr>
                <w:rFonts w:ascii="Times New Roman" w:hAnsi="Times New Roman" w:cs="Times New Roman"/>
                <w:noProof/>
                <w:webHidden/>
                <w:sz w:val="24"/>
                <w:szCs w:val="24"/>
              </w:rPr>
              <w:fldChar w:fldCharType="separate"/>
            </w:r>
            <w:r w:rsidR="00F9248D" w:rsidRPr="00F9248D">
              <w:rPr>
                <w:rFonts w:ascii="Times New Roman" w:hAnsi="Times New Roman" w:cs="Times New Roman"/>
                <w:noProof/>
                <w:webHidden/>
                <w:sz w:val="24"/>
                <w:szCs w:val="24"/>
              </w:rPr>
              <w:t>20</w:t>
            </w:r>
            <w:r w:rsidR="00F9248D" w:rsidRPr="00F9248D">
              <w:rPr>
                <w:rFonts w:ascii="Times New Roman" w:hAnsi="Times New Roman" w:cs="Times New Roman"/>
                <w:noProof/>
                <w:webHidden/>
                <w:sz w:val="24"/>
                <w:szCs w:val="24"/>
              </w:rPr>
              <w:fldChar w:fldCharType="end"/>
            </w:r>
          </w:hyperlink>
        </w:p>
        <w:p w14:paraId="4F371286" w14:textId="77777777" w:rsidR="00F9248D" w:rsidRPr="00F9248D" w:rsidRDefault="00C03D3F">
          <w:pPr>
            <w:pStyle w:val="TOC1"/>
            <w:tabs>
              <w:tab w:val="right" w:leader="dot" w:pos="9062"/>
            </w:tabs>
            <w:rPr>
              <w:rFonts w:ascii="Times New Roman" w:eastAsiaTheme="minorEastAsia" w:hAnsi="Times New Roman" w:cs="Times New Roman"/>
              <w:noProof/>
              <w:sz w:val="24"/>
              <w:szCs w:val="24"/>
              <w:lang w:bidi="ar-SA"/>
            </w:rPr>
          </w:pPr>
          <w:hyperlink w:anchor="_Toc456014692" w:history="1">
            <w:r w:rsidR="00F9248D" w:rsidRPr="00F9248D">
              <w:rPr>
                <w:rStyle w:val="Hyperlink"/>
                <w:rFonts w:ascii="Times New Roman" w:hAnsi="Times New Roman" w:cs="Times New Roman"/>
                <w:noProof/>
                <w:sz w:val="24"/>
                <w:szCs w:val="24"/>
              </w:rPr>
              <w:t xml:space="preserve">2. PIELIKUMS. </w:t>
            </w:r>
            <w:r w:rsidR="00F9248D" w:rsidRPr="00F9248D">
              <w:rPr>
                <w:rStyle w:val="Hyperlink"/>
                <w:rFonts w:ascii="Times New Roman" w:hAnsi="Times New Roman" w:cs="Times New Roman"/>
                <w:i/>
                <w:noProof/>
                <w:sz w:val="24"/>
                <w:szCs w:val="24"/>
              </w:rPr>
              <w:t>TLA</w:t>
            </w:r>
            <w:r w:rsidR="00F9248D" w:rsidRPr="00F9248D">
              <w:rPr>
                <w:rStyle w:val="Hyperlink"/>
                <w:rFonts w:ascii="Times New Roman" w:hAnsi="Times New Roman" w:cs="Times New Roman"/>
                <w:noProof/>
                <w:sz w:val="24"/>
                <w:szCs w:val="24"/>
              </w:rPr>
              <w:t xml:space="preserve"> PIETEIKUMA VEIDLAPAS VEIDNE</w:t>
            </w:r>
            <w:r w:rsidR="00F9248D" w:rsidRPr="00F9248D">
              <w:rPr>
                <w:rFonts w:ascii="Times New Roman" w:hAnsi="Times New Roman" w:cs="Times New Roman"/>
                <w:noProof/>
                <w:webHidden/>
                <w:sz w:val="24"/>
                <w:szCs w:val="24"/>
              </w:rPr>
              <w:tab/>
            </w:r>
            <w:r w:rsidR="00F9248D" w:rsidRPr="00F9248D">
              <w:rPr>
                <w:rFonts w:ascii="Times New Roman" w:hAnsi="Times New Roman" w:cs="Times New Roman"/>
                <w:noProof/>
                <w:webHidden/>
                <w:sz w:val="24"/>
                <w:szCs w:val="24"/>
              </w:rPr>
              <w:fldChar w:fldCharType="begin"/>
            </w:r>
            <w:r w:rsidR="00F9248D" w:rsidRPr="00F9248D">
              <w:rPr>
                <w:rFonts w:ascii="Times New Roman" w:hAnsi="Times New Roman" w:cs="Times New Roman"/>
                <w:noProof/>
                <w:webHidden/>
                <w:sz w:val="24"/>
                <w:szCs w:val="24"/>
              </w:rPr>
              <w:instrText xml:space="preserve"> PAGEREF _Toc456014692 \h </w:instrText>
            </w:r>
            <w:r w:rsidR="00F9248D" w:rsidRPr="00F9248D">
              <w:rPr>
                <w:rFonts w:ascii="Times New Roman" w:hAnsi="Times New Roman" w:cs="Times New Roman"/>
                <w:noProof/>
                <w:webHidden/>
                <w:sz w:val="24"/>
                <w:szCs w:val="24"/>
              </w:rPr>
            </w:r>
            <w:r w:rsidR="00F9248D" w:rsidRPr="00F9248D">
              <w:rPr>
                <w:rFonts w:ascii="Times New Roman" w:hAnsi="Times New Roman" w:cs="Times New Roman"/>
                <w:noProof/>
                <w:webHidden/>
                <w:sz w:val="24"/>
                <w:szCs w:val="24"/>
              </w:rPr>
              <w:fldChar w:fldCharType="separate"/>
            </w:r>
            <w:r w:rsidR="00F9248D" w:rsidRPr="00F9248D">
              <w:rPr>
                <w:rFonts w:ascii="Times New Roman" w:hAnsi="Times New Roman" w:cs="Times New Roman"/>
                <w:noProof/>
                <w:webHidden/>
                <w:sz w:val="24"/>
                <w:szCs w:val="24"/>
              </w:rPr>
              <w:t>22</w:t>
            </w:r>
            <w:r w:rsidR="00F9248D" w:rsidRPr="00F9248D">
              <w:rPr>
                <w:rFonts w:ascii="Times New Roman" w:hAnsi="Times New Roman" w:cs="Times New Roman"/>
                <w:noProof/>
                <w:webHidden/>
                <w:sz w:val="24"/>
                <w:szCs w:val="24"/>
              </w:rPr>
              <w:fldChar w:fldCharType="end"/>
            </w:r>
          </w:hyperlink>
        </w:p>
        <w:p w14:paraId="4F371287" w14:textId="77777777" w:rsidR="00F9248D" w:rsidRPr="00F9248D" w:rsidRDefault="00F9248D">
          <w:pPr>
            <w:rPr>
              <w:rFonts w:ascii="Times New Roman" w:hAnsi="Times New Roman" w:cs="Times New Roman"/>
              <w:sz w:val="24"/>
              <w:szCs w:val="24"/>
            </w:rPr>
          </w:pPr>
          <w:r w:rsidRPr="00F9248D">
            <w:rPr>
              <w:rFonts w:ascii="Times New Roman" w:hAnsi="Times New Roman" w:cs="Times New Roman"/>
              <w:b/>
              <w:bCs/>
              <w:noProof/>
              <w:sz w:val="24"/>
              <w:szCs w:val="24"/>
            </w:rPr>
            <w:fldChar w:fldCharType="end"/>
          </w:r>
        </w:p>
      </w:sdtContent>
    </w:sdt>
    <w:p w14:paraId="4F371288" w14:textId="77777777" w:rsidR="00770651" w:rsidRPr="00F9248D" w:rsidRDefault="00770651" w:rsidP="000714D0">
      <w:pPr>
        <w:jc w:val="both"/>
        <w:rPr>
          <w:rFonts w:ascii="Times New Roman" w:hAnsi="Times New Roman" w:cs="Times New Roman"/>
          <w:b/>
          <w:noProof/>
          <w:sz w:val="24"/>
          <w:szCs w:val="24"/>
        </w:rPr>
      </w:pPr>
    </w:p>
    <w:p w14:paraId="4F371289" w14:textId="77777777" w:rsidR="00237741" w:rsidRPr="007B0CB5" w:rsidRDefault="00237741">
      <w:pPr>
        <w:rPr>
          <w:rFonts w:ascii="Times New Roman" w:hAnsi="Times New Roman" w:cs="Times New Roman"/>
          <w:b/>
          <w:noProof/>
          <w:sz w:val="24"/>
        </w:rPr>
      </w:pPr>
      <w:r w:rsidRPr="007B0CB5">
        <w:rPr>
          <w:rFonts w:ascii="Times New Roman" w:hAnsi="Times New Roman" w:cs="Times New Roman"/>
        </w:rPr>
        <w:br w:type="page"/>
      </w:r>
    </w:p>
    <w:p w14:paraId="4F37128A" w14:textId="77777777" w:rsidR="000714D0" w:rsidRPr="007B0CB5" w:rsidRDefault="000714D0" w:rsidP="00770651">
      <w:pPr>
        <w:pStyle w:val="Heading1"/>
        <w:rPr>
          <w:rFonts w:cs="Times New Roman"/>
        </w:rPr>
      </w:pPr>
      <w:bookmarkStart w:id="1" w:name="_TOC_250008"/>
      <w:bookmarkStart w:id="2" w:name="_Toc456014680"/>
      <w:r w:rsidRPr="007B0CB5">
        <w:rPr>
          <w:rFonts w:cs="Times New Roman"/>
        </w:rPr>
        <w:lastRenderedPageBreak/>
        <w:t>PIRMĀ DAĻA. IEVADS, KODEKSA NOTEIKUMI UN DEFINĪCIJAS</w:t>
      </w:r>
      <w:bookmarkEnd w:id="1"/>
      <w:bookmarkEnd w:id="2"/>
    </w:p>
    <w:p w14:paraId="4F37128B" w14:textId="77777777" w:rsidR="000714D0" w:rsidRPr="007B0CB5" w:rsidRDefault="000714D0" w:rsidP="000714D0">
      <w:pPr>
        <w:jc w:val="both"/>
        <w:rPr>
          <w:rFonts w:ascii="Times New Roman" w:eastAsia="Verdana" w:hAnsi="Times New Roman" w:cs="Times New Roman"/>
          <w:b/>
          <w:bCs/>
          <w:noProof/>
          <w:sz w:val="24"/>
          <w:szCs w:val="39"/>
        </w:rPr>
      </w:pPr>
    </w:p>
    <w:p w14:paraId="4F37128C" w14:textId="77777777" w:rsidR="000714D0" w:rsidRPr="007B0CB5" w:rsidRDefault="000714D0" w:rsidP="00770651">
      <w:pPr>
        <w:pStyle w:val="Heading2"/>
        <w:rPr>
          <w:rFonts w:cs="Times New Roman"/>
        </w:rPr>
      </w:pPr>
      <w:bookmarkStart w:id="3" w:name="_TOC_250007"/>
      <w:bookmarkStart w:id="4" w:name="_Toc456014681"/>
      <w:r w:rsidRPr="007B0CB5">
        <w:rPr>
          <w:rFonts w:cs="Times New Roman"/>
        </w:rPr>
        <w:t>1.0. Ievads un darbības joma</w:t>
      </w:r>
      <w:bookmarkEnd w:id="3"/>
      <w:bookmarkEnd w:id="4"/>
    </w:p>
    <w:p w14:paraId="4F37128D" w14:textId="77777777" w:rsidR="00237741" w:rsidRPr="007B0CB5" w:rsidRDefault="00237741" w:rsidP="000714D0">
      <w:pPr>
        <w:pStyle w:val="BodyText"/>
        <w:ind w:left="0"/>
        <w:jc w:val="both"/>
        <w:rPr>
          <w:rFonts w:ascii="Times New Roman" w:hAnsi="Times New Roman" w:cs="Times New Roman"/>
          <w:noProof/>
          <w:sz w:val="24"/>
        </w:rPr>
      </w:pPr>
    </w:p>
    <w:p w14:paraId="4F37128E" w14:textId="77777777" w:rsidR="000714D0" w:rsidRPr="007B0CB5" w:rsidRDefault="000714D0" w:rsidP="00237741">
      <w:pPr>
        <w:pStyle w:val="BodyText"/>
        <w:ind w:left="0"/>
        <w:jc w:val="both"/>
        <w:rPr>
          <w:rFonts w:ascii="Times New Roman" w:hAnsi="Times New Roman" w:cs="Times New Roman"/>
          <w:noProof/>
          <w:sz w:val="24"/>
        </w:rPr>
      </w:pPr>
      <w:r w:rsidRPr="007B0CB5">
        <w:rPr>
          <w:rFonts w:ascii="Times New Roman" w:hAnsi="Times New Roman" w:cs="Times New Roman"/>
          <w:noProof/>
          <w:sz w:val="24"/>
        </w:rPr>
        <w:t xml:space="preserve">Terapeitiskās lietošanas atļaujas starptautiskais standarts ir Pasaules Antidopinga programmā izstrādāts obligāts </w:t>
      </w:r>
      <w:r w:rsidRPr="007B0CB5">
        <w:rPr>
          <w:rFonts w:ascii="Times New Roman" w:hAnsi="Times New Roman" w:cs="Times New Roman"/>
          <w:i/>
          <w:noProof/>
          <w:sz w:val="24"/>
        </w:rPr>
        <w:t>starptautisks standarts</w:t>
      </w:r>
      <w:r w:rsidRPr="007B0CB5">
        <w:rPr>
          <w:rFonts w:ascii="Times New Roman" w:hAnsi="Times New Roman" w:cs="Times New Roman"/>
          <w:noProof/>
          <w:sz w:val="24"/>
        </w:rPr>
        <w:t>.</w:t>
      </w:r>
    </w:p>
    <w:p w14:paraId="4F37128F" w14:textId="77777777" w:rsidR="000714D0" w:rsidRPr="007B0CB5" w:rsidRDefault="000714D0" w:rsidP="000714D0">
      <w:pPr>
        <w:jc w:val="both"/>
        <w:rPr>
          <w:rFonts w:ascii="Times New Roman" w:eastAsia="Verdana" w:hAnsi="Times New Roman" w:cs="Times New Roman"/>
          <w:noProof/>
          <w:sz w:val="24"/>
          <w:szCs w:val="19"/>
        </w:rPr>
      </w:pPr>
    </w:p>
    <w:p w14:paraId="4F371290" w14:textId="77777777" w:rsidR="000714D0" w:rsidRPr="007B0CB5" w:rsidRDefault="000714D0" w:rsidP="000714D0">
      <w:pPr>
        <w:jc w:val="both"/>
        <w:rPr>
          <w:rFonts w:ascii="Times New Roman" w:eastAsia="Verdana" w:hAnsi="Times New Roman" w:cs="Times New Roman"/>
          <w:noProof/>
          <w:sz w:val="24"/>
        </w:rPr>
      </w:pPr>
      <w:r w:rsidRPr="007B0CB5">
        <w:rPr>
          <w:rFonts w:ascii="Times New Roman" w:hAnsi="Times New Roman" w:cs="Times New Roman"/>
          <w:noProof/>
          <w:sz w:val="24"/>
        </w:rPr>
        <w:t>Terapeitiskās lietošanas atļaujas starptautiskā standarta nolūks ir noteikt: a) nosacījumus, kas jāizpilda, lai saņemtu terapeitiskās lietošanas atļauju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kas atļauj </w:t>
      </w:r>
      <w:r w:rsidRPr="007B0CB5">
        <w:rPr>
          <w:rFonts w:ascii="Times New Roman" w:hAnsi="Times New Roman" w:cs="Times New Roman"/>
          <w:i/>
          <w:noProof/>
          <w:sz w:val="24"/>
        </w:rPr>
        <w:t>aizliegtas vielas</w:t>
      </w:r>
      <w:r w:rsidRPr="007B0CB5">
        <w:rPr>
          <w:rFonts w:ascii="Times New Roman" w:hAnsi="Times New Roman" w:cs="Times New Roman"/>
          <w:noProof/>
          <w:sz w:val="24"/>
        </w:rPr>
        <w:t xml:space="preserve"> klātbūtni </w:t>
      </w:r>
      <w:r w:rsidRPr="007B0CB5">
        <w:rPr>
          <w:rFonts w:ascii="Times New Roman" w:hAnsi="Times New Roman" w:cs="Times New Roman"/>
          <w:i/>
          <w:noProof/>
          <w:sz w:val="24"/>
        </w:rPr>
        <w:t>no sportista iegūtajā paraugā</w:t>
      </w:r>
      <w:r w:rsidRPr="007B0CB5">
        <w:rPr>
          <w:rFonts w:ascii="Times New Roman" w:hAnsi="Times New Roman" w:cs="Times New Roman"/>
          <w:noProof/>
          <w:sz w:val="24"/>
        </w:rPr>
        <w:t xml:space="preserve"> vai terapeitiskos nolūkos ļauj </w:t>
      </w:r>
      <w:r w:rsidRPr="007B0CB5">
        <w:rPr>
          <w:rFonts w:ascii="Times New Roman" w:hAnsi="Times New Roman" w:cs="Times New Roman"/>
          <w:i/>
          <w:noProof/>
          <w:sz w:val="24"/>
        </w:rPr>
        <w:t>sportistam lietot</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mēģināt lietot</w:t>
      </w:r>
      <w:r w:rsidRPr="007B0CB5">
        <w:rPr>
          <w:rFonts w:ascii="Times New Roman" w:hAnsi="Times New Roman" w:cs="Times New Roman"/>
          <w:noProof/>
          <w:sz w:val="24"/>
        </w:rPr>
        <w:t xml:space="preserve">, </w:t>
      </w:r>
      <w:r w:rsidRPr="007B0CB5">
        <w:rPr>
          <w:rFonts w:ascii="Times New Roman" w:hAnsi="Times New Roman" w:cs="Times New Roman"/>
          <w:i/>
          <w:noProof/>
          <w:sz w:val="24"/>
        </w:rPr>
        <w:t>glabāt</w:t>
      </w:r>
      <w:r w:rsidRPr="007B0CB5">
        <w:rPr>
          <w:rFonts w:ascii="Times New Roman" w:hAnsi="Times New Roman" w:cs="Times New Roman"/>
          <w:noProof/>
          <w:sz w:val="24"/>
        </w:rPr>
        <w:t xml:space="preserve"> aizliegtu vielu, un/vai </w:t>
      </w:r>
      <w:r w:rsidRPr="007B0CB5">
        <w:rPr>
          <w:rFonts w:ascii="Times New Roman" w:hAnsi="Times New Roman" w:cs="Times New Roman"/>
          <w:i/>
          <w:noProof/>
          <w:sz w:val="24"/>
        </w:rPr>
        <w:t>īstenot terapiju</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mēģināt īstenot terapiju</w:t>
      </w:r>
      <w:r w:rsidRPr="007B0CB5">
        <w:rPr>
          <w:rFonts w:ascii="Times New Roman" w:hAnsi="Times New Roman" w:cs="Times New Roman"/>
          <w:noProof/>
          <w:sz w:val="24"/>
        </w:rPr>
        <w:t xml:space="preserve">, kurā tiktu lietota šāda viela, vai </w:t>
      </w:r>
      <w:r w:rsidRPr="007B0CB5">
        <w:rPr>
          <w:rFonts w:ascii="Times New Roman" w:hAnsi="Times New Roman" w:cs="Times New Roman"/>
          <w:i/>
          <w:noProof/>
          <w:sz w:val="24"/>
        </w:rPr>
        <w:t>izmantot</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mēģināt izmantot aizliegtu metodi</w:t>
      </w:r>
      <w:r w:rsidRPr="007B0CB5">
        <w:rPr>
          <w:rFonts w:ascii="Times New Roman" w:hAnsi="Times New Roman" w:cs="Times New Roman"/>
          <w:noProof/>
          <w:sz w:val="24"/>
        </w:rPr>
        <w:t>; b) </w:t>
      </w:r>
      <w:r w:rsidRPr="007B0CB5">
        <w:rPr>
          <w:rFonts w:ascii="Times New Roman" w:hAnsi="Times New Roman" w:cs="Times New Roman"/>
          <w:i/>
          <w:noProof/>
          <w:sz w:val="24"/>
        </w:rPr>
        <w:t>antidopinga organizāciju</w:t>
      </w:r>
      <w:r w:rsidRPr="007B0CB5">
        <w:rPr>
          <w:rFonts w:ascii="Times New Roman" w:hAnsi="Times New Roman" w:cs="Times New Roman"/>
          <w:noProof/>
          <w:sz w:val="24"/>
        </w:rPr>
        <w:t xml:space="preserve"> pienākumus, pieņemot un paziņojot lēmumus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c) procedūru, kas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jāievēro, lai pieprasītu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d) procedūru, kas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jāievēro, lai vienas </w:t>
      </w:r>
      <w:r w:rsidRPr="007B0CB5">
        <w:rPr>
          <w:rFonts w:ascii="Times New Roman" w:hAnsi="Times New Roman" w:cs="Times New Roman"/>
          <w:i/>
          <w:noProof/>
          <w:sz w:val="24"/>
        </w:rPr>
        <w:t>antidopinga organizācijas</w:t>
      </w:r>
      <w:r w:rsidRPr="007B0CB5">
        <w:rPr>
          <w:rFonts w:ascii="Times New Roman" w:hAnsi="Times New Roman" w:cs="Times New Roman"/>
          <w:noProof/>
          <w:sz w:val="24"/>
        </w:rPr>
        <w:t xml:space="preserve"> piešķirto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atzītu cita </w:t>
      </w:r>
      <w:r w:rsidRPr="007B0CB5">
        <w:rPr>
          <w:rFonts w:ascii="Times New Roman" w:hAnsi="Times New Roman" w:cs="Times New Roman"/>
          <w:i/>
          <w:noProof/>
          <w:sz w:val="24"/>
        </w:rPr>
        <w:t>antidopinga organizācija</w:t>
      </w:r>
      <w:r w:rsidRPr="007B0CB5">
        <w:rPr>
          <w:rFonts w:ascii="Times New Roman" w:hAnsi="Times New Roman" w:cs="Times New Roman"/>
          <w:noProof/>
          <w:sz w:val="24"/>
        </w:rPr>
        <w:t>; e) procedūru, kas jāievēro</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lai pārskatītu lēmumus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un f) stingrus konfidencialitātes noteikumus, kurus piemēro </w:t>
      </w:r>
      <w:r w:rsidRPr="007B0CB5">
        <w:rPr>
          <w:rFonts w:ascii="Times New Roman" w:hAnsi="Times New Roman" w:cs="Times New Roman"/>
          <w:i/>
          <w:noProof/>
          <w:sz w:val="24"/>
        </w:rPr>
        <w:t>TLA</w:t>
      </w:r>
      <w:r w:rsidRPr="007B0CB5">
        <w:rPr>
          <w:rFonts w:ascii="Times New Roman" w:hAnsi="Times New Roman" w:cs="Times New Roman"/>
          <w:noProof/>
          <w:sz w:val="24"/>
        </w:rPr>
        <w:t> procedūrām.</w:t>
      </w:r>
    </w:p>
    <w:p w14:paraId="4F371291" w14:textId="77777777" w:rsidR="000714D0" w:rsidRPr="007B0CB5" w:rsidRDefault="000714D0" w:rsidP="000714D0">
      <w:pPr>
        <w:jc w:val="both"/>
        <w:rPr>
          <w:rFonts w:ascii="Times New Roman" w:eastAsia="Verdana" w:hAnsi="Times New Roman" w:cs="Times New Roman"/>
          <w:i/>
          <w:noProof/>
          <w:sz w:val="24"/>
          <w:szCs w:val="19"/>
        </w:rPr>
      </w:pPr>
    </w:p>
    <w:p w14:paraId="4F371292" w14:textId="77777777" w:rsidR="000714D0" w:rsidRPr="007B0CB5" w:rsidRDefault="000714D0" w:rsidP="000714D0">
      <w:pPr>
        <w:jc w:val="both"/>
        <w:rPr>
          <w:rFonts w:ascii="Times New Roman" w:eastAsia="Verdana" w:hAnsi="Times New Roman" w:cs="Times New Roman"/>
          <w:noProof/>
          <w:sz w:val="24"/>
        </w:rPr>
      </w:pPr>
      <w:r w:rsidRPr="007B0CB5">
        <w:rPr>
          <w:rFonts w:ascii="Times New Roman" w:hAnsi="Times New Roman" w:cs="Times New Roman"/>
          <w:noProof/>
          <w:sz w:val="24"/>
        </w:rPr>
        <w:t xml:space="preserve">Termini, kas ir izmantoti šajā </w:t>
      </w:r>
      <w:r w:rsidRPr="007B0CB5">
        <w:rPr>
          <w:rFonts w:ascii="Times New Roman" w:hAnsi="Times New Roman" w:cs="Times New Roman"/>
          <w:i/>
          <w:noProof/>
          <w:sz w:val="24"/>
        </w:rPr>
        <w:t>starptautiskajā standartā</w:t>
      </w:r>
      <w:r w:rsidRPr="007B0CB5">
        <w:rPr>
          <w:rFonts w:ascii="Times New Roman" w:hAnsi="Times New Roman" w:cs="Times New Roman"/>
          <w:noProof/>
          <w:sz w:val="24"/>
        </w:rPr>
        <w:t xml:space="preserve"> un ir definēti </w:t>
      </w:r>
      <w:r w:rsidRPr="007B0CB5">
        <w:rPr>
          <w:rFonts w:ascii="Times New Roman" w:hAnsi="Times New Roman" w:cs="Times New Roman"/>
          <w:i/>
          <w:noProof/>
          <w:sz w:val="24"/>
        </w:rPr>
        <w:t>Kodeksā</w:t>
      </w:r>
      <w:r w:rsidRPr="007B0CB5">
        <w:rPr>
          <w:rFonts w:ascii="Times New Roman" w:hAnsi="Times New Roman" w:cs="Times New Roman"/>
          <w:noProof/>
          <w:sz w:val="24"/>
        </w:rPr>
        <w:t xml:space="preserve">, ir rakstīti kursīvā. Termini, kas ir definēti šajā </w:t>
      </w:r>
      <w:r w:rsidRPr="007B0CB5">
        <w:rPr>
          <w:rFonts w:ascii="Times New Roman" w:hAnsi="Times New Roman" w:cs="Times New Roman"/>
          <w:i/>
          <w:noProof/>
          <w:sz w:val="24"/>
        </w:rPr>
        <w:t>starptautiskajā standartā</w:t>
      </w:r>
      <w:r w:rsidRPr="007B0CB5">
        <w:rPr>
          <w:rFonts w:ascii="Times New Roman" w:hAnsi="Times New Roman" w:cs="Times New Roman"/>
          <w:noProof/>
          <w:sz w:val="24"/>
        </w:rPr>
        <w:t>, ir pasvītroti.</w:t>
      </w:r>
    </w:p>
    <w:p w14:paraId="4F371293" w14:textId="77777777" w:rsidR="000714D0" w:rsidRPr="007B0CB5" w:rsidRDefault="000714D0" w:rsidP="000714D0">
      <w:pPr>
        <w:jc w:val="both"/>
        <w:rPr>
          <w:rFonts w:ascii="Times New Roman" w:eastAsia="Verdana" w:hAnsi="Times New Roman" w:cs="Times New Roman"/>
          <w:noProof/>
          <w:sz w:val="24"/>
          <w:szCs w:val="29"/>
        </w:rPr>
      </w:pPr>
    </w:p>
    <w:p w14:paraId="4F371294" w14:textId="77777777" w:rsidR="000714D0" w:rsidRPr="007B0CB5" w:rsidRDefault="000714D0" w:rsidP="00770651">
      <w:pPr>
        <w:pStyle w:val="Heading2"/>
        <w:rPr>
          <w:rFonts w:cs="Times New Roman"/>
        </w:rPr>
      </w:pPr>
      <w:bookmarkStart w:id="5" w:name="_Toc456014682"/>
      <w:r w:rsidRPr="007B0CB5">
        <w:rPr>
          <w:rFonts w:cs="Times New Roman"/>
        </w:rPr>
        <w:t>2.0. </w:t>
      </w:r>
      <w:r w:rsidRPr="007B0CB5">
        <w:rPr>
          <w:rFonts w:cs="Times New Roman"/>
          <w:i/>
        </w:rPr>
        <w:t>Kodeksa</w:t>
      </w:r>
      <w:r w:rsidRPr="007B0CB5">
        <w:rPr>
          <w:rFonts w:cs="Times New Roman"/>
        </w:rPr>
        <w:t xml:space="preserve"> noteikumi</w:t>
      </w:r>
      <w:bookmarkEnd w:id="5"/>
    </w:p>
    <w:p w14:paraId="4F371295" w14:textId="77777777" w:rsidR="00237741" w:rsidRPr="007B0CB5" w:rsidRDefault="00237741" w:rsidP="000714D0">
      <w:pPr>
        <w:pStyle w:val="BodyText"/>
        <w:ind w:left="0"/>
        <w:jc w:val="both"/>
        <w:rPr>
          <w:rFonts w:ascii="Times New Roman" w:hAnsi="Times New Roman" w:cs="Times New Roman"/>
          <w:noProof/>
          <w:sz w:val="24"/>
        </w:rPr>
      </w:pPr>
    </w:p>
    <w:p w14:paraId="4F371296" w14:textId="77777777" w:rsidR="000714D0" w:rsidRPr="007B0CB5" w:rsidRDefault="000714D0" w:rsidP="000714D0">
      <w:pPr>
        <w:pStyle w:val="BodyText"/>
        <w:ind w:left="0"/>
        <w:jc w:val="both"/>
        <w:rPr>
          <w:rFonts w:ascii="Times New Roman" w:hAnsi="Times New Roman" w:cs="Times New Roman"/>
          <w:noProof/>
          <w:sz w:val="24"/>
        </w:rPr>
      </w:pPr>
      <w:r w:rsidRPr="007B0CB5">
        <w:rPr>
          <w:rFonts w:ascii="Times New Roman" w:hAnsi="Times New Roman" w:cs="Times New Roman"/>
          <w:noProof/>
          <w:sz w:val="24"/>
        </w:rPr>
        <w:t xml:space="preserve">Norādītie 2015. gada </w:t>
      </w:r>
      <w:r w:rsidRPr="007B0CB5">
        <w:rPr>
          <w:rFonts w:ascii="Times New Roman" w:hAnsi="Times New Roman" w:cs="Times New Roman"/>
          <w:i/>
          <w:noProof/>
          <w:sz w:val="24"/>
        </w:rPr>
        <w:t>Kodeksa</w:t>
      </w:r>
      <w:r w:rsidRPr="007B0CB5">
        <w:rPr>
          <w:rFonts w:ascii="Times New Roman" w:hAnsi="Times New Roman" w:cs="Times New Roman"/>
          <w:noProof/>
          <w:sz w:val="24"/>
        </w:rPr>
        <w:t xml:space="preserve"> panti tieši attiecas uz Terapeitiskās lietošanas atļaujas starptautisko standartu.</w:t>
      </w:r>
    </w:p>
    <w:p w14:paraId="4F371297" w14:textId="77777777" w:rsidR="000714D0" w:rsidRPr="007B0CB5" w:rsidRDefault="000714D0" w:rsidP="000714D0">
      <w:pPr>
        <w:jc w:val="both"/>
        <w:rPr>
          <w:rFonts w:ascii="Times New Roman" w:eastAsia="Verdana" w:hAnsi="Times New Roman" w:cs="Times New Roman"/>
          <w:noProof/>
          <w:sz w:val="24"/>
          <w:szCs w:val="19"/>
        </w:rPr>
      </w:pPr>
    </w:p>
    <w:p w14:paraId="4F371298" w14:textId="77777777" w:rsidR="000714D0" w:rsidRPr="007B0CB5" w:rsidRDefault="000714D0" w:rsidP="000714D0">
      <w:pPr>
        <w:pStyle w:val="Heading4"/>
        <w:spacing w:before="0"/>
        <w:ind w:left="0"/>
        <w:jc w:val="both"/>
        <w:rPr>
          <w:rFonts w:ascii="Times New Roman" w:hAnsi="Times New Roman" w:cs="Times New Roman"/>
          <w:b w:val="0"/>
          <w:bCs w:val="0"/>
          <w:noProof/>
          <w:sz w:val="24"/>
        </w:rPr>
      </w:pPr>
      <w:r w:rsidRPr="007B0CB5">
        <w:rPr>
          <w:rFonts w:ascii="Times New Roman" w:hAnsi="Times New Roman" w:cs="Times New Roman"/>
          <w:i/>
          <w:noProof/>
          <w:sz w:val="24"/>
        </w:rPr>
        <w:t>Kodeksa 4. panta 4. punkts – terapeitiskās lietošanas atļaujas (TLA)</w:t>
      </w:r>
    </w:p>
    <w:p w14:paraId="4F371299" w14:textId="77777777" w:rsidR="000714D0" w:rsidRPr="007B0CB5" w:rsidRDefault="000714D0" w:rsidP="000714D0">
      <w:pPr>
        <w:jc w:val="both"/>
        <w:rPr>
          <w:rFonts w:ascii="Times New Roman" w:eastAsia="Verdana" w:hAnsi="Times New Roman" w:cs="Times New Roman"/>
          <w:b/>
          <w:bCs/>
          <w:noProof/>
          <w:sz w:val="24"/>
          <w:szCs w:val="19"/>
        </w:rPr>
      </w:pPr>
    </w:p>
    <w:p w14:paraId="4F37129A" w14:textId="77777777" w:rsidR="000714D0" w:rsidRPr="007B0CB5" w:rsidRDefault="000714D0" w:rsidP="00237741">
      <w:pPr>
        <w:numPr>
          <w:ilvl w:val="2"/>
          <w:numId w:val="10"/>
        </w:numPr>
        <w:tabs>
          <w:tab w:val="left" w:pos="851"/>
        </w:tabs>
        <w:ind w:left="0" w:firstLine="0"/>
        <w:jc w:val="both"/>
        <w:rPr>
          <w:rFonts w:ascii="Times New Roman" w:eastAsia="Verdana" w:hAnsi="Times New Roman" w:cs="Times New Roman"/>
          <w:noProof/>
          <w:sz w:val="24"/>
        </w:rPr>
      </w:pPr>
      <w:r w:rsidRPr="007B0CB5">
        <w:rPr>
          <w:rFonts w:ascii="Times New Roman" w:hAnsi="Times New Roman" w:cs="Times New Roman"/>
          <w:i/>
          <w:noProof/>
          <w:sz w:val="24"/>
        </w:rPr>
        <w:t>Aizliegtu vielu</w:t>
      </w:r>
      <w:r w:rsidRPr="007B0CB5">
        <w:rPr>
          <w:rFonts w:ascii="Times New Roman" w:hAnsi="Times New Roman" w:cs="Times New Roman"/>
          <w:noProof/>
          <w:sz w:val="24"/>
        </w:rPr>
        <w:t xml:space="preserve">, to </w:t>
      </w:r>
      <w:r w:rsidRPr="007B0CB5">
        <w:rPr>
          <w:rFonts w:ascii="Times New Roman" w:hAnsi="Times New Roman" w:cs="Times New Roman"/>
          <w:i/>
          <w:noProof/>
          <w:sz w:val="24"/>
        </w:rPr>
        <w:t>metabolītu</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marķieru</w:t>
      </w:r>
      <w:r w:rsidRPr="007B0CB5">
        <w:rPr>
          <w:rFonts w:ascii="Times New Roman" w:hAnsi="Times New Roman" w:cs="Times New Roman"/>
          <w:noProof/>
          <w:sz w:val="24"/>
        </w:rPr>
        <w:t xml:space="preserve"> klātbūtni un/vai </w:t>
      </w:r>
      <w:r w:rsidRPr="007B0CB5">
        <w:rPr>
          <w:rFonts w:ascii="Times New Roman" w:hAnsi="Times New Roman" w:cs="Times New Roman"/>
          <w:i/>
          <w:noProof/>
          <w:sz w:val="24"/>
        </w:rPr>
        <w:t>aizliegtas vielas</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aizliegtas metodes</w:t>
      </w:r>
      <w:r w:rsidRPr="007B0CB5">
        <w:rPr>
          <w:rFonts w:ascii="Times New Roman" w:hAnsi="Times New Roman" w:cs="Times New Roman"/>
          <w:noProof/>
          <w:sz w:val="24"/>
        </w:rPr>
        <w:t xml:space="preserve"> </w:t>
      </w:r>
      <w:r w:rsidRPr="007B0CB5">
        <w:rPr>
          <w:rFonts w:ascii="Times New Roman" w:hAnsi="Times New Roman" w:cs="Times New Roman"/>
          <w:i/>
          <w:noProof/>
          <w:sz w:val="24"/>
        </w:rPr>
        <w:t>lietošanu</w:t>
      </w:r>
      <w:r w:rsidRPr="007B0CB5">
        <w:rPr>
          <w:rFonts w:ascii="Times New Roman" w:hAnsi="Times New Roman" w:cs="Times New Roman"/>
          <w:noProof/>
          <w:sz w:val="24"/>
        </w:rPr>
        <w:t xml:space="preserve">, </w:t>
      </w:r>
      <w:r w:rsidRPr="007B0CB5">
        <w:rPr>
          <w:rFonts w:ascii="Times New Roman" w:hAnsi="Times New Roman" w:cs="Times New Roman"/>
          <w:i/>
          <w:noProof/>
          <w:sz w:val="24"/>
        </w:rPr>
        <w:t>lietošanas mēģinājumu</w:t>
      </w:r>
      <w:r w:rsidRPr="007B0CB5">
        <w:rPr>
          <w:rFonts w:ascii="Times New Roman" w:hAnsi="Times New Roman" w:cs="Times New Roman"/>
          <w:noProof/>
          <w:sz w:val="24"/>
        </w:rPr>
        <w:t xml:space="preserve">, </w:t>
      </w:r>
      <w:r w:rsidRPr="007B0CB5">
        <w:rPr>
          <w:rFonts w:ascii="Times New Roman" w:hAnsi="Times New Roman" w:cs="Times New Roman"/>
          <w:i/>
          <w:noProof/>
          <w:sz w:val="24"/>
        </w:rPr>
        <w:t>glabāšanu</w:t>
      </w:r>
      <w:r w:rsidRPr="007B0CB5">
        <w:rPr>
          <w:rFonts w:ascii="Times New Roman" w:hAnsi="Times New Roman" w:cs="Times New Roman"/>
          <w:noProof/>
          <w:sz w:val="24"/>
        </w:rPr>
        <w:t xml:space="preserve">, </w:t>
      </w:r>
      <w:r w:rsidRPr="007B0CB5">
        <w:rPr>
          <w:rFonts w:ascii="Times New Roman" w:hAnsi="Times New Roman" w:cs="Times New Roman"/>
          <w:i/>
          <w:noProof/>
          <w:sz w:val="24"/>
        </w:rPr>
        <w:t>terapijas īstenošanu</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terapijas īstenošanas mēģinājumu</w:t>
      </w:r>
      <w:r w:rsidRPr="007B0CB5">
        <w:rPr>
          <w:rFonts w:ascii="Times New Roman" w:hAnsi="Times New Roman" w:cs="Times New Roman"/>
          <w:noProof/>
          <w:sz w:val="24"/>
        </w:rPr>
        <w:t xml:space="preserve"> neuzskata par antidopinga noteikumu pārkāpumu, ja tas ir saskaņā ar </w:t>
      </w:r>
      <w:r w:rsidRPr="007B0CB5">
        <w:rPr>
          <w:rFonts w:ascii="Times New Roman" w:hAnsi="Times New Roman" w:cs="Times New Roman"/>
          <w:i/>
          <w:noProof/>
          <w:sz w:val="24"/>
        </w:rPr>
        <w:t>terapeitiskās lietošanas atļauju (TLA)</w:t>
      </w:r>
      <w:r w:rsidRPr="007B0CB5">
        <w:rPr>
          <w:rFonts w:ascii="Times New Roman" w:hAnsi="Times New Roman" w:cs="Times New Roman"/>
          <w:noProof/>
          <w:sz w:val="24"/>
        </w:rPr>
        <w:t>, kas piešķirta atbilstīgi Terapeitiskās lietošanas atļaujas starptautiskajam standartam.</w:t>
      </w:r>
    </w:p>
    <w:p w14:paraId="4F37129B" w14:textId="77777777" w:rsidR="000714D0" w:rsidRPr="007B0CB5" w:rsidRDefault="000714D0" w:rsidP="000714D0">
      <w:pPr>
        <w:jc w:val="both"/>
        <w:rPr>
          <w:rFonts w:ascii="Times New Roman" w:eastAsia="Verdana" w:hAnsi="Times New Roman" w:cs="Times New Roman"/>
          <w:noProof/>
          <w:sz w:val="24"/>
        </w:rPr>
      </w:pPr>
    </w:p>
    <w:p w14:paraId="4F37129C" w14:textId="77777777" w:rsidR="000714D0" w:rsidRPr="007B0CB5" w:rsidRDefault="000714D0" w:rsidP="00237741">
      <w:pPr>
        <w:numPr>
          <w:ilvl w:val="2"/>
          <w:numId w:val="10"/>
        </w:numPr>
        <w:tabs>
          <w:tab w:val="left" w:pos="993"/>
        </w:tabs>
        <w:ind w:left="0" w:firstLine="0"/>
        <w:jc w:val="both"/>
        <w:rPr>
          <w:rFonts w:ascii="Times New Roman" w:eastAsia="Verdana" w:hAnsi="Times New Roman" w:cs="Times New Roman"/>
          <w:noProof/>
          <w:sz w:val="24"/>
        </w:rPr>
      </w:pP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kas nav </w:t>
      </w:r>
      <w:r w:rsidRPr="007B0CB5">
        <w:rPr>
          <w:rFonts w:ascii="Times New Roman" w:hAnsi="Times New Roman" w:cs="Times New Roman"/>
          <w:i/>
          <w:noProof/>
          <w:sz w:val="24"/>
        </w:rPr>
        <w:t>starptautiska līmeņa sportists</w:t>
      </w:r>
      <w:r w:rsidRPr="007B0CB5">
        <w:rPr>
          <w:rFonts w:ascii="Times New Roman" w:hAnsi="Times New Roman" w:cs="Times New Roman"/>
          <w:noProof/>
          <w:sz w:val="24"/>
        </w:rPr>
        <w:t xml:space="preserve">,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saņemšanai jāpiesakās savas </w:t>
      </w:r>
      <w:r w:rsidRPr="007B0CB5">
        <w:rPr>
          <w:rFonts w:ascii="Times New Roman" w:hAnsi="Times New Roman" w:cs="Times New Roman"/>
          <w:i/>
          <w:noProof/>
          <w:sz w:val="24"/>
        </w:rPr>
        <w:t>valsts antidopinga organizācijā</w:t>
      </w:r>
      <w:r w:rsidRPr="007B0CB5">
        <w:rPr>
          <w:rFonts w:ascii="Times New Roman" w:hAnsi="Times New Roman" w:cs="Times New Roman"/>
          <w:noProof/>
          <w:sz w:val="24"/>
        </w:rPr>
        <w:t xml:space="preserve">. Ja </w:t>
      </w:r>
      <w:r w:rsidRPr="007B0CB5">
        <w:rPr>
          <w:rFonts w:ascii="Times New Roman" w:hAnsi="Times New Roman" w:cs="Times New Roman"/>
          <w:i/>
          <w:noProof/>
          <w:sz w:val="24"/>
        </w:rPr>
        <w:t>valsts antidopinga organizācija</w:t>
      </w:r>
      <w:r w:rsidRPr="007B0CB5">
        <w:rPr>
          <w:rFonts w:ascii="Times New Roman" w:hAnsi="Times New Roman" w:cs="Times New Roman"/>
          <w:noProof/>
          <w:sz w:val="24"/>
        </w:rPr>
        <w:t xml:space="preserve"> noraida pieteikumu, </w:t>
      </w: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šo lēmumu var pārsūdzēt tikai valsts līmeņa pārsūdzības iestādē, kas minēta 13. panta 2. punkta 2. un 3. apakšpunktā.</w:t>
      </w:r>
    </w:p>
    <w:p w14:paraId="4F37129D" w14:textId="77777777" w:rsidR="000714D0" w:rsidRPr="007B0CB5" w:rsidRDefault="000714D0" w:rsidP="000714D0">
      <w:pPr>
        <w:jc w:val="both"/>
        <w:rPr>
          <w:rFonts w:ascii="Times New Roman" w:eastAsia="Verdana" w:hAnsi="Times New Roman" w:cs="Times New Roman"/>
          <w:noProof/>
          <w:sz w:val="24"/>
        </w:rPr>
      </w:pPr>
    </w:p>
    <w:p w14:paraId="4F37129E" w14:textId="77777777" w:rsidR="000714D0" w:rsidRPr="007B0CB5" w:rsidRDefault="000714D0" w:rsidP="00237741">
      <w:pPr>
        <w:numPr>
          <w:ilvl w:val="2"/>
          <w:numId w:val="10"/>
        </w:numPr>
        <w:tabs>
          <w:tab w:val="left" w:pos="993"/>
        </w:tabs>
        <w:ind w:left="0" w:firstLine="0"/>
        <w:jc w:val="both"/>
        <w:rPr>
          <w:rFonts w:ascii="Times New Roman" w:eastAsia="Verdana" w:hAnsi="Times New Roman" w:cs="Times New Roman"/>
          <w:noProof/>
          <w:sz w:val="24"/>
        </w:rPr>
      </w:pP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kas ir </w:t>
      </w:r>
      <w:r w:rsidRPr="007B0CB5">
        <w:rPr>
          <w:rFonts w:ascii="Times New Roman" w:hAnsi="Times New Roman" w:cs="Times New Roman"/>
          <w:i/>
          <w:noProof/>
          <w:sz w:val="24"/>
        </w:rPr>
        <w:t>starptautiska līmeņa sportists</w:t>
      </w:r>
      <w:r w:rsidRPr="007B0CB5">
        <w:rPr>
          <w:rFonts w:ascii="Times New Roman" w:hAnsi="Times New Roman" w:cs="Times New Roman"/>
          <w:noProof/>
          <w:sz w:val="24"/>
        </w:rPr>
        <w:t>, jāpiesakās savā starptautiskajā federācijā.</w:t>
      </w:r>
    </w:p>
    <w:p w14:paraId="4F37129F" w14:textId="77777777" w:rsidR="000714D0" w:rsidRPr="007B0CB5" w:rsidRDefault="000714D0" w:rsidP="000714D0">
      <w:pPr>
        <w:jc w:val="both"/>
        <w:rPr>
          <w:rFonts w:ascii="Times New Roman" w:eastAsia="Verdana" w:hAnsi="Times New Roman" w:cs="Times New Roman"/>
          <w:noProof/>
          <w:sz w:val="24"/>
          <w:szCs w:val="19"/>
        </w:rPr>
      </w:pPr>
    </w:p>
    <w:p w14:paraId="4F3712A0" w14:textId="77777777" w:rsidR="000714D0" w:rsidRPr="007B0CB5" w:rsidRDefault="000714D0" w:rsidP="00237741">
      <w:pPr>
        <w:numPr>
          <w:ilvl w:val="3"/>
          <w:numId w:val="10"/>
        </w:numPr>
        <w:ind w:left="0" w:firstLine="0"/>
        <w:jc w:val="both"/>
        <w:rPr>
          <w:rFonts w:ascii="Times New Roman" w:eastAsia="Verdana" w:hAnsi="Times New Roman" w:cs="Times New Roman"/>
          <w:noProof/>
          <w:sz w:val="24"/>
        </w:rPr>
      </w:pPr>
      <w:r w:rsidRPr="007B0CB5">
        <w:rPr>
          <w:rFonts w:ascii="Times New Roman" w:hAnsi="Times New Roman" w:cs="Times New Roman"/>
          <w:noProof/>
          <w:sz w:val="24"/>
        </w:rPr>
        <w:t xml:space="preserve">Ja </w:t>
      </w:r>
      <w:r w:rsidRPr="007B0CB5">
        <w:rPr>
          <w:rFonts w:ascii="Times New Roman" w:hAnsi="Times New Roman" w:cs="Times New Roman"/>
          <w:i/>
          <w:noProof/>
          <w:sz w:val="24"/>
        </w:rPr>
        <w:t>sportista</w:t>
      </w:r>
      <w:r w:rsidRPr="007B0CB5">
        <w:rPr>
          <w:rFonts w:ascii="Times New Roman" w:hAnsi="Times New Roman" w:cs="Times New Roman"/>
          <w:noProof/>
          <w:sz w:val="24"/>
        </w:rPr>
        <w:t xml:space="preserve"> </w:t>
      </w:r>
      <w:r w:rsidRPr="007B0CB5">
        <w:rPr>
          <w:rFonts w:ascii="Times New Roman" w:hAnsi="Times New Roman" w:cs="Times New Roman"/>
          <w:i/>
          <w:noProof/>
          <w:sz w:val="24"/>
        </w:rPr>
        <w:t>valsts antidopinga organizācija</w:t>
      </w:r>
      <w:r w:rsidRPr="007B0CB5">
        <w:rPr>
          <w:rFonts w:ascii="Times New Roman" w:hAnsi="Times New Roman" w:cs="Times New Roman"/>
          <w:noProof/>
          <w:sz w:val="24"/>
        </w:rPr>
        <w:t xml:space="preserve"> viņam jau ir piešķīrusi attiecīgās vielas vai metodes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kas atbilst Terapeitiskās lietošanas atļaujas starptautiskajā standartā noteiktajiem kritērijiem, tad starptautiskajai federācijai tā ir jāatzīst. Ja starptautiskā federācija uzskata, ka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neatbilst šiem kritērijiem un tāpēc atsakās to atzīt, tai par šāda lēmuma iemesliem nekavējoties jāinformē </w:t>
      </w: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un viņa </w:t>
      </w:r>
      <w:r w:rsidRPr="007B0CB5">
        <w:rPr>
          <w:rFonts w:ascii="Times New Roman" w:hAnsi="Times New Roman" w:cs="Times New Roman"/>
          <w:i/>
          <w:noProof/>
          <w:sz w:val="24"/>
        </w:rPr>
        <w:t>valsts antidopinga organizācija</w:t>
      </w:r>
      <w:r w:rsidRPr="007B0CB5">
        <w:rPr>
          <w:rFonts w:ascii="Times New Roman" w:hAnsi="Times New Roman" w:cs="Times New Roman"/>
          <w:noProof/>
          <w:sz w:val="24"/>
        </w:rPr>
        <w:t xml:space="preserve">. </w:t>
      </w: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un viņa </w:t>
      </w:r>
      <w:r w:rsidRPr="007B0CB5">
        <w:rPr>
          <w:rFonts w:ascii="Times New Roman" w:hAnsi="Times New Roman" w:cs="Times New Roman"/>
          <w:i/>
          <w:noProof/>
          <w:sz w:val="24"/>
        </w:rPr>
        <w:t>valsts antidopinga organizācija</w:t>
      </w:r>
      <w:r w:rsidRPr="007B0CB5">
        <w:rPr>
          <w:rFonts w:ascii="Times New Roman" w:hAnsi="Times New Roman" w:cs="Times New Roman"/>
          <w:noProof/>
          <w:sz w:val="24"/>
        </w:rPr>
        <w:t xml:space="preserve"> 21 dienas laikā no šāda paziņojuma saņemšanas dienas var pārsūdzēt šo lietu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Ja lieta tiek pārsūdzēta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tad līdz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lēmuma pieņemšanai </w:t>
      </w:r>
      <w:r w:rsidRPr="007B0CB5">
        <w:rPr>
          <w:rFonts w:ascii="Times New Roman" w:hAnsi="Times New Roman" w:cs="Times New Roman"/>
          <w:i/>
          <w:noProof/>
          <w:sz w:val="24"/>
        </w:rPr>
        <w:t>valsts antidopinga organizācijas</w:t>
      </w:r>
      <w:r w:rsidRPr="007B0CB5">
        <w:rPr>
          <w:rFonts w:ascii="Times New Roman" w:hAnsi="Times New Roman" w:cs="Times New Roman"/>
          <w:noProof/>
          <w:sz w:val="24"/>
        </w:rPr>
        <w:t xml:space="preserve"> piešķirtā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paliek spēkā attiecībā uz </w:t>
      </w:r>
      <w:r w:rsidRPr="007B0CB5">
        <w:rPr>
          <w:rFonts w:ascii="Times New Roman" w:hAnsi="Times New Roman" w:cs="Times New Roman"/>
          <w:i/>
          <w:noProof/>
          <w:sz w:val="24"/>
        </w:rPr>
        <w:t>pārbaudēm</w:t>
      </w:r>
      <w:r w:rsidRPr="007B0CB5">
        <w:rPr>
          <w:rFonts w:ascii="Times New Roman" w:hAnsi="Times New Roman" w:cs="Times New Roman"/>
          <w:noProof/>
          <w:sz w:val="24"/>
        </w:rPr>
        <w:t xml:space="preserve"> valsts līmeņa </w:t>
      </w:r>
      <w:r w:rsidRPr="007B0CB5">
        <w:rPr>
          <w:rFonts w:ascii="Times New Roman" w:hAnsi="Times New Roman" w:cs="Times New Roman"/>
          <w:i/>
          <w:noProof/>
          <w:sz w:val="24"/>
        </w:rPr>
        <w:t>sacensību</w:t>
      </w:r>
      <w:r w:rsidRPr="007B0CB5">
        <w:rPr>
          <w:rFonts w:ascii="Times New Roman" w:hAnsi="Times New Roman" w:cs="Times New Roman"/>
          <w:noProof/>
          <w:sz w:val="24"/>
        </w:rPr>
        <w:t xml:space="preserve"> laikā un </w:t>
      </w:r>
      <w:r w:rsidRPr="007B0CB5">
        <w:rPr>
          <w:rFonts w:ascii="Times New Roman" w:hAnsi="Times New Roman" w:cs="Times New Roman"/>
          <w:i/>
          <w:noProof/>
          <w:sz w:val="24"/>
        </w:rPr>
        <w:t>ārpus sacensību laika</w:t>
      </w:r>
      <w:r w:rsidRPr="007B0CB5">
        <w:rPr>
          <w:rFonts w:ascii="Times New Roman" w:hAnsi="Times New Roman" w:cs="Times New Roman"/>
          <w:noProof/>
          <w:sz w:val="24"/>
        </w:rPr>
        <w:t xml:space="preserve"> (bet nav derīga attiecībā uz starptautiska līmeņa </w:t>
      </w:r>
      <w:r w:rsidRPr="007B0CB5">
        <w:rPr>
          <w:rFonts w:ascii="Times New Roman" w:hAnsi="Times New Roman" w:cs="Times New Roman"/>
          <w:i/>
          <w:noProof/>
          <w:sz w:val="24"/>
        </w:rPr>
        <w:t>sacensībām</w:t>
      </w:r>
      <w:r w:rsidRPr="007B0CB5">
        <w:rPr>
          <w:rFonts w:ascii="Times New Roman" w:hAnsi="Times New Roman" w:cs="Times New Roman"/>
          <w:noProof/>
          <w:sz w:val="24"/>
        </w:rPr>
        <w:t xml:space="preserve">). Ja lieta netiek pārsūdzēta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beidzoties pārsūdzības iesniegšanai paredzētajam 21 dienas termiņam, </w:t>
      </w:r>
      <w:r w:rsidRPr="007B0CB5">
        <w:rPr>
          <w:rFonts w:ascii="Times New Roman" w:hAnsi="Times New Roman" w:cs="Times New Roman"/>
          <w:i/>
          <w:noProof/>
          <w:sz w:val="24"/>
        </w:rPr>
        <w:t>TLA</w:t>
      </w:r>
      <w:r w:rsidRPr="007B0CB5">
        <w:rPr>
          <w:rFonts w:ascii="Times New Roman" w:hAnsi="Times New Roman" w:cs="Times New Roman"/>
          <w:noProof/>
          <w:sz w:val="24"/>
        </w:rPr>
        <w:t> vairs nav derīga nekādam nolūkam.</w:t>
      </w:r>
    </w:p>
    <w:p w14:paraId="4F3712A1" w14:textId="77777777" w:rsidR="000714D0" w:rsidRPr="007B0CB5" w:rsidRDefault="000714D0" w:rsidP="000714D0">
      <w:pPr>
        <w:jc w:val="both"/>
        <w:rPr>
          <w:rFonts w:ascii="Times New Roman" w:eastAsia="Verdana" w:hAnsi="Times New Roman" w:cs="Times New Roman"/>
          <w:noProof/>
          <w:sz w:val="24"/>
          <w:szCs w:val="19"/>
        </w:rPr>
      </w:pPr>
    </w:p>
    <w:p w14:paraId="4F3712A2" w14:textId="77777777" w:rsidR="000714D0" w:rsidRPr="007B0CB5" w:rsidRDefault="000714D0" w:rsidP="00237741">
      <w:pPr>
        <w:numPr>
          <w:ilvl w:val="3"/>
          <w:numId w:val="10"/>
        </w:numPr>
        <w:ind w:left="0" w:firstLine="0"/>
        <w:jc w:val="both"/>
        <w:rPr>
          <w:rFonts w:ascii="Times New Roman" w:eastAsia="Verdana" w:hAnsi="Times New Roman" w:cs="Times New Roman"/>
          <w:noProof/>
          <w:sz w:val="24"/>
        </w:rPr>
      </w:pPr>
      <w:r w:rsidRPr="007B0CB5">
        <w:rPr>
          <w:rFonts w:ascii="Times New Roman" w:hAnsi="Times New Roman" w:cs="Times New Roman"/>
          <w:noProof/>
          <w:sz w:val="24"/>
        </w:rPr>
        <w:t xml:space="preserve">Ja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viņa </w:t>
      </w:r>
      <w:r w:rsidRPr="007B0CB5">
        <w:rPr>
          <w:rFonts w:ascii="Times New Roman" w:hAnsi="Times New Roman" w:cs="Times New Roman"/>
          <w:i/>
          <w:noProof/>
          <w:sz w:val="24"/>
        </w:rPr>
        <w:t>valsts antidopinga organizācija</w:t>
      </w:r>
      <w:r w:rsidRPr="007B0CB5">
        <w:rPr>
          <w:rFonts w:ascii="Times New Roman" w:hAnsi="Times New Roman" w:cs="Times New Roman"/>
          <w:noProof/>
          <w:sz w:val="24"/>
        </w:rPr>
        <w:t xml:space="preserve"> vēl nav piešķīrusi attiecīgās vielas vai metodes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tad šim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tiklīdz rodas šāda vajadzība,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saņemšanai jāpiesakās tieši savā starptautiskajā federācijā</w:t>
      </w:r>
      <w:r w:rsidRPr="007B0CB5">
        <w:rPr>
          <w:rFonts w:ascii="Times New Roman" w:hAnsi="Times New Roman" w:cs="Times New Roman"/>
          <w:i/>
          <w:noProof/>
          <w:sz w:val="24"/>
        </w:rPr>
        <w:t xml:space="preserve">. </w:t>
      </w:r>
      <w:r w:rsidRPr="007B0CB5">
        <w:rPr>
          <w:rFonts w:ascii="Times New Roman" w:hAnsi="Times New Roman" w:cs="Times New Roman"/>
          <w:noProof/>
          <w:sz w:val="24"/>
        </w:rPr>
        <w:t xml:space="preserve">Ja starptautiskā federācija (vai </w:t>
      </w:r>
      <w:r w:rsidRPr="007B0CB5">
        <w:rPr>
          <w:rFonts w:ascii="Times New Roman" w:hAnsi="Times New Roman" w:cs="Times New Roman"/>
          <w:i/>
          <w:noProof/>
          <w:sz w:val="24"/>
        </w:rPr>
        <w:t>valsts antidopinga organizācija</w:t>
      </w:r>
      <w:r w:rsidRPr="007B0CB5">
        <w:rPr>
          <w:rFonts w:ascii="Times New Roman" w:hAnsi="Times New Roman" w:cs="Times New Roman"/>
          <w:noProof/>
          <w:sz w:val="24"/>
        </w:rPr>
        <w:t xml:space="preserve">, kad tā ir piekritusi izskatīt pieteikumu starptautiskās federācijas vārdā), noraida </w:t>
      </w:r>
      <w:r w:rsidRPr="007B0CB5">
        <w:rPr>
          <w:rFonts w:ascii="Times New Roman" w:hAnsi="Times New Roman" w:cs="Times New Roman"/>
          <w:i/>
          <w:noProof/>
          <w:sz w:val="24"/>
        </w:rPr>
        <w:t xml:space="preserve">sportista </w:t>
      </w:r>
      <w:r w:rsidRPr="007B0CB5">
        <w:rPr>
          <w:rFonts w:ascii="Times New Roman" w:hAnsi="Times New Roman" w:cs="Times New Roman"/>
          <w:noProof/>
          <w:sz w:val="24"/>
        </w:rPr>
        <w:t xml:space="preserve">pieteikumu, tā nekavējoties informē </w:t>
      </w:r>
      <w:r w:rsidRPr="007B0CB5">
        <w:rPr>
          <w:rFonts w:ascii="Times New Roman" w:hAnsi="Times New Roman" w:cs="Times New Roman"/>
          <w:i/>
          <w:noProof/>
          <w:sz w:val="24"/>
        </w:rPr>
        <w:t xml:space="preserve">sportistu </w:t>
      </w:r>
      <w:r w:rsidRPr="007B0CB5">
        <w:rPr>
          <w:rFonts w:ascii="Times New Roman" w:hAnsi="Times New Roman" w:cs="Times New Roman"/>
          <w:noProof/>
          <w:sz w:val="24"/>
        </w:rPr>
        <w:t xml:space="preserve">par atteikuma iemesliem. Ja starptautiskā federācija piešķir </w:t>
      </w:r>
      <w:r w:rsidRPr="007B0CB5">
        <w:rPr>
          <w:rFonts w:ascii="Times New Roman" w:hAnsi="Times New Roman" w:cs="Times New Roman"/>
          <w:i/>
          <w:noProof/>
          <w:sz w:val="24"/>
        </w:rPr>
        <w:t>sportista</w:t>
      </w:r>
      <w:r w:rsidRPr="007B0CB5">
        <w:rPr>
          <w:rFonts w:ascii="Times New Roman" w:hAnsi="Times New Roman" w:cs="Times New Roman"/>
          <w:noProof/>
          <w:sz w:val="24"/>
        </w:rPr>
        <w:t xml:space="preserve"> pieprasīto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tai par šo lēmumu jāpaziņo ne vien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bet arī viņa </w:t>
      </w:r>
      <w:r w:rsidRPr="007B0CB5">
        <w:rPr>
          <w:rFonts w:ascii="Times New Roman" w:hAnsi="Times New Roman" w:cs="Times New Roman"/>
          <w:i/>
          <w:noProof/>
          <w:sz w:val="24"/>
        </w:rPr>
        <w:t>valsts antidopinga organizācijai</w:t>
      </w:r>
      <w:r w:rsidRPr="007B0CB5">
        <w:rPr>
          <w:rFonts w:ascii="Times New Roman" w:hAnsi="Times New Roman" w:cs="Times New Roman"/>
          <w:noProof/>
          <w:sz w:val="24"/>
        </w:rPr>
        <w:t xml:space="preserve">, un ja attiecīgās </w:t>
      </w:r>
      <w:r w:rsidRPr="007B0CB5">
        <w:rPr>
          <w:rFonts w:ascii="Times New Roman" w:hAnsi="Times New Roman" w:cs="Times New Roman"/>
          <w:i/>
          <w:noProof/>
          <w:sz w:val="24"/>
        </w:rPr>
        <w:t>valsts antidopinga organizācija</w:t>
      </w:r>
      <w:r w:rsidRPr="007B0CB5">
        <w:rPr>
          <w:rFonts w:ascii="Times New Roman" w:hAnsi="Times New Roman" w:cs="Times New Roman"/>
          <w:noProof/>
          <w:sz w:val="24"/>
        </w:rPr>
        <w:t xml:space="preserve"> uzskata, ka piešķirtā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neatbilst Starptautiskajā terapeitiskās lietošanas atļaujas standartā noteiktajiem kritērijiem, tad 21 dienas laikā no šāda paziņojuma saņemšanas tai lieta jāpārsūdz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Ja </w:t>
      </w:r>
      <w:r w:rsidRPr="007B0CB5">
        <w:rPr>
          <w:rFonts w:ascii="Times New Roman" w:hAnsi="Times New Roman" w:cs="Times New Roman"/>
          <w:i/>
          <w:noProof/>
          <w:sz w:val="24"/>
        </w:rPr>
        <w:t>valsts antidopinga organizācija</w:t>
      </w:r>
      <w:r w:rsidRPr="007B0CB5">
        <w:rPr>
          <w:rFonts w:ascii="Times New Roman" w:hAnsi="Times New Roman" w:cs="Times New Roman"/>
          <w:noProof/>
          <w:sz w:val="24"/>
        </w:rPr>
        <w:t xml:space="preserve"> pārsūdz lietu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tad līdz </w:t>
      </w:r>
      <w:r w:rsidRPr="007B0CB5">
        <w:rPr>
          <w:rFonts w:ascii="Times New Roman" w:hAnsi="Times New Roman" w:cs="Times New Roman"/>
          <w:i/>
          <w:noProof/>
          <w:sz w:val="24"/>
        </w:rPr>
        <w:t>WADA </w:t>
      </w:r>
      <w:r w:rsidRPr="007B0CB5">
        <w:rPr>
          <w:rFonts w:ascii="Times New Roman" w:hAnsi="Times New Roman" w:cs="Times New Roman"/>
          <w:noProof/>
          <w:sz w:val="24"/>
        </w:rPr>
        <w:t xml:space="preserve">lēmuma pieņemšanai starptautiskās federācijas piešķirtā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paliek spēkā attiecībā uz </w:t>
      </w:r>
      <w:r w:rsidRPr="007B0CB5">
        <w:rPr>
          <w:rFonts w:ascii="Times New Roman" w:hAnsi="Times New Roman" w:cs="Times New Roman"/>
          <w:i/>
          <w:noProof/>
          <w:sz w:val="24"/>
        </w:rPr>
        <w:t>pārbaudēm</w:t>
      </w:r>
      <w:r w:rsidRPr="007B0CB5">
        <w:rPr>
          <w:rFonts w:ascii="Times New Roman" w:hAnsi="Times New Roman" w:cs="Times New Roman"/>
          <w:noProof/>
          <w:sz w:val="24"/>
        </w:rPr>
        <w:t xml:space="preserve"> starptautiska līmeņa </w:t>
      </w:r>
      <w:r w:rsidRPr="007B0CB5">
        <w:rPr>
          <w:rFonts w:ascii="Times New Roman" w:hAnsi="Times New Roman" w:cs="Times New Roman"/>
          <w:i/>
          <w:noProof/>
          <w:sz w:val="24"/>
        </w:rPr>
        <w:t>sacensību</w:t>
      </w:r>
      <w:r w:rsidRPr="007B0CB5">
        <w:rPr>
          <w:rFonts w:ascii="Times New Roman" w:hAnsi="Times New Roman" w:cs="Times New Roman"/>
          <w:noProof/>
          <w:sz w:val="24"/>
        </w:rPr>
        <w:t xml:space="preserve"> laikā un </w:t>
      </w:r>
      <w:r w:rsidRPr="007B0CB5">
        <w:rPr>
          <w:rFonts w:ascii="Times New Roman" w:hAnsi="Times New Roman" w:cs="Times New Roman"/>
          <w:i/>
          <w:noProof/>
          <w:sz w:val="24"/>
        </w:rPr>
        <w:t>ārpus sacensību laika</w:t>
      </w:r>
      <w:r w:rsidRPr="007B0CB5">
        <w:rPr>
          <w:rFonts w:ascii="Times New Roman" w:hAnsi="Times New Roman" w:cs="Times New Roman"/>
          <w:noProof/>
          <w:sz w:val="24"/>
        </w:rPr>
        <w:t xml:space="preserve"> (bet nav derīga attiecībā uz valsts līmeņa </w:t>
      </w:r>
      <w:r w:rsidRPr="007B0CB5">
        <w:rPr>
          <w:rFonts w:ascii="Times New Roman" w:hAnsi="Times New Roman" w:cs="Times New Roman"/>
          <w:i/>
          <w:noProof/>
          <w:sz w:val="24"/>
        </w:rPr>
        <w:t>sacensībām</w:t>
      </w:r>
      <w:r w:rsidRPr="007B0CB5">
        <w:rPr>
          <w:rFonts w:ascii="Times New Roman" w:hAnsi="Times New Roman" w:cs="Times New Roman"/>
          <w:noProof/>
          <w:sz w:val="24"/>
        </w:rPr>
        <w:t xml:space="preserve">). Ja </w:t>
      </w:r>
      <w:r w:rsidRPr="007B0CB5">
        <w:rPr>
          <w:rFonts w:ascii="Times New Roman" w:hAnsi="Times New Roman" w:cs="Times New Roman"/>
          <w:i/>
          <w:noProof/>
          <w:sz w:val="24"/>
        </w:rPr>
        <w:t xml:space="preserve">valsts antidopinga organizācija </w:t>
      </w:r>
      <w:r w:rsidRPr="007B0CB5">
        <w:rPr>
          <w:rFonts w:ascii="Times New Roman" w:hAnsi="Times New Roman" w:cs="Times New Roman"/>
          <w:noProof/>
          <w:sz w:val="24"/>
        </w:rPr>
        <w:t xml:space="preserve">lietu nepārsūdz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tad, beidzoties pārsūdzības iesniegšanai paredzētajam 21 dienas termiņam, starptautiskās federācijas piešķirtā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stājas spēkā attiecībā uz valsts līmeņa </w:t>
      </w:r>
      <w:r w:rsidRPr="007B0CB5">
        <w:rPr>
          <w:rFonts w:ascii="Times New Roman" w:hAnsi="Times New Roman" w:cs="Times New Roman"/>
          <w:i/>
          <w:noProof/>
          <w:sz w:val="24"/>
        </w:rPr>
        <w:t>sacensībām</w:t>
      </w:r>
      <w:r w:rsidRPr="007B0CB5">
        <w:rPr>
          <w:rFonts w:ascii="Times New Roman" w:hAnsi="Times New Roman" w:cs="Times New Roman"/>
          <w:noProof/>
          <w:sz w:val="24"/>
        </w:rPr>
        <w:t>.</w:t>
      </w:r>
    </w:p>
    <w:p w14:paraId="4F3712A3" w14:textId="77777777" w:rsidR="000714D0" w:rsidRPr="007B0CB5" w:rsidRDefault="000714D0" w:rsidP="000714D0">
      <w:pPr>
        <w:jc w:val="both"/>
        <w:rPr>
          <w:rFonts w:ascii="Times New Roman" w:eastAsia="Verdana" w:hAnsi="Times New Roman" w:cs="Times New Roman"/>
          <w:noProof/>
          <w:sz w:val="24"/>
          <w:szCs w:val="19"/>
        </w:rPr>
      </w:pPr>
    </w:p>
    <w:p w14:paraId="4F3712A4" w14:textId="77777777" w:rsidR="000714D0" w:rsidRPr="007B0CB5" w:rsidRDefault="000714D0" w:rsidP="000714D0">
      <w:pPr>
        <w:jc w:val="both"/>
        <w:rPr>
          <w:rFonts w:ascii="Times New Roman" w:hAnsi="Times New Roman" w:cs="Times New Roman"/>
          <w:i/>
          <w:noProof/>
          <w:sz w:val="24"/>
        </w:rPr>
      </w:pPr>
      <w:r w:rsidRPr="007B0CB5">
        <w:rPr>
          <w:rFonts w:ascii="Times New Roman" w:hAnsi="Times New Roman" w:cs="Times New Roman"/>
          <w:i/>
          <w:noProof/>
          <w:sz w:val="24"/>
        </w:rPr>
        <w:t>[Piezīme par 4. panta 4. punkta 3. apakšpunktu. Ja starptautiskā federācija atsakās atzīt valsts antidopinga organizācijas piešķirtu TLA tikai tāpēc, ka trūkst medicīnisko datu vai citas informācijas, kas nepieciešama, lai pierādītu atbilstību Terapeitiskās lietošanas atļaujas starptautiskajā standartā noteiktajiem kritērijiem, tad lietu nevar pārsūdzēt WADA. Tā vietā lieta jāpapildina un atkārtoti jāiesniedz starptautiskajai federācijai.</w:t>
      </w:r>
    </w:p>
    <w:p w14:paraId="4F3712A5" w14:textId="77777777" w:rsidR="000714D0" w:rsidRPr="007B0CB5" w:rsidRDefault="000714D0" w:rsidP="000714D0">
      <w:pPr>
        <w:jc w:val="both"/>
        <w:rPr>
          <w:rFonts w:ascii="Times New Roman" w:eastAsia="Verdana" w:hAnsi="Times New Roman" w:cs="Times New Roman"/>
          <w:i/>
          <w:noProof/>
          <w:sz w:val="24"/>
          <w:szCs w:val="19"/>
        </w:rPr>
      </w:pPr>
    </w:p>
    <w:p w14:paraId="4F3712A6" w14:textId="77777777" w:rsidR="000714D0" w:rsidRPr="007B0CB5" w:rsidRDefault="000714D0" w:rsidP="000714D0">
      <w:pPr>
        <w:jc w:val="both"/>
        <w:rPr>
          <w:rFonts w:ascii="Times New Roman" w:hAnsi="Times New Roman" w:cs="Times New Roman"/>
          <w:i/>
          <w:noProof/>
          <w:sz w:val="24"/>
        </w:rPr>
      </w:pPr>
      <w:r w:rsidRPr="007B0CB5">
        <w:rPr>
          <w:rFonts w:ascii="Times New Roman" w:hAnsi="Times New Roman" w:cs="Times New Roman"/>
          <w:i/>
          <w:noProof/>
          <w:sz w:val="24"/>
        </w:rPr>
        <w:t>Ja starptautiskā federācija izvēlas veikt pārbaudi sportistam, kas nav starptautiska līmeņa sportists, tai jāatzīst TLA, ko šim sportistam piešķīrusi viņa valsts antidopinga organizācija.]</w:t>
      </w:r>
    </w:p>
    <w:p w14:paraId="4F3712A7" w14:textId="77777777" w:rsidR="000714D0" w:rsidRPr="007B0CB5" w:rsidRDefault="000714D0" w:rsidP="000714D0">
      <w:pPr>
        <w:jc w:val="both"/>
        <w:rPr>
          <w:rFonts w:ascii="Times New Roman" w:eastAsia="Verdana" w:hAnsi="Times New Roman" w:cs="Times New Roman"/>
          <w:i/>
          <w:noProof/>
          <w:sz w:val="24"/>
          <w:szCs w:val="19"/>
        </w:rPr>
      </w:pPr>
    </w:p>
    <w:p w14:paraId="4F3712A8" w14:textId="77777777" w:rsidR="000714D0" w:rsidRPr="007B0CB5" w:rsidRDefault="000714D0" w:rsidP="00237741">
      <w:pPr>
        <w:numPr>
          <w:ilvl w:val="2"/>
          <w:numId w:val="10"/>
        </w:numPr>
        <w:ind w:left="0" w:firstLine="0"/>
        <w:jc w:val="both"/>
        <w:rPr>
          <w:rFonts w:ascii="Times New Roman" w:hAnsi="Times New Roman" w:cs="Times New Roman"/>
          <w:noProof/>
          <w:sz w:val="24"/>
        </w:rPr>
      </w:pPr>
      <w:r w:rsidRPr="007B0CB5">
        <w:rPr>
          <w:rFonts w:ascii="Times New Roman" w:hAnsi="Times New Roman" w:cs="Times New Roman"/>
          <w:i/>
          <w:noProof/>
          <w:sz w:val="24"/>
        </w:rPr>
        <w:t>Lielu sporta pasākumu rīkotājorganizācija</w:t>
      </w:r>
      <w:r w:rsidRPr="007B0CB5">
        <w:rPr>
          <w:rFonts w:ascii="Times New Roman" w:hAnsi="Times New Roman" w:cs="Times New Roman"/>
          <w:noProof/>
          <w:sz w:val="24"/>
        </w:rPr>
        <w:t xml:space="preserve"> var pieprasīt, lai </w:t>
      </w:r>
      <w:r w:rsidRPr="007B0CB5">
        <w:rPr>
          <w:rFonts w:ascii="Times New Roman" w:hAnsi="Times New Roman" w:cs="Times New Roman"/>
          <w:i/>
          <w:noProof/>
          <w:sz w:val="24"/>
        </w:rPr>
        <w:t>sportisti</w:t>
      </w:r>
      <w:r w:rsidRPr="007B0CB5">
        <w:rPr>
          <w:rFonts w:ascii="Times New Roman" w:hAnsi="Times New Roman" w:cs="Times New Roman"/>
          <w:noProof/>
          <w:sz w:val="24"/>
        </w:rPr>
        <w:t xml:space="preserve">, kuri vēlas </w:t>
      </w:r>
      <w:r w:rsidRPr="007B0CB5">
        <w:rPr>
          <w:rFonts w:ascii="Times New Roman" w:hAnsi="Times New Roman" w:cs="Times New Roman"/>
          <w:i/>
          <w:noProof/>
          <w:sz w:val="24"/>
        </w:rPr>
        <w:t>lietot aizliegtu vielu</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aizliegtu metodi</w:t>
      </w:r>
      <w:r w:rsidRPr="007B0CB5">
        <w:rPr>
          <w:rFonts w:ascii="Times New Roman" w:hAnsi="Times New Roman" w:cs="Times New Roman"/>
          <w:noProof/>
          <w:sz w:val="24"/>
        </w:rPr>
        <w:t xml:space="preserve"> saistībā ar tās rīkoto </w:t>
      </w:r>
      <w:r w:rsidRPr="007B0CB5">
        <w:rPr>
          <w:rFonts w:ascii="Times New Roman" w:hAnsi="Times New Roman" w:cs="Times New Roman"/>
          <w:i/>
          <w:noProof/>
          <w:sz w:val="24"/>
        </w:rPr>
        <w:t>sporta pasākumu</w:t>
      </w:r>
      <w:r w:rsidRPr="007B0CB5">
        <w:rPr>
          <w:rFonts w:ascii="Times New Roman" w:hAnsi="Times New Roman" w:cs="Times New Roman"/>
          <w:noProof/>
          <w:sz w:val="24"/>
        </w:rPr>
        <w:t xml:space="preserve">, iesniedz šai organizācijai pieteikumu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saņemšanai. Tādā gadījumā piemēro tālāk norādītos noteikumus.</w:t>
      </w:r>
    </w:p>
    <w:p w14:paraId="4F3712A9" w14:textId="77777777" w:rsidR="000714D0" w:rsidRPr="007B0CB5" w:rsidRDefault="000714D0" w:rsidP="000714D0">
      <w:pPr>
        <w:jc w:val="both"/>
        <w:rPr>
          <w:rFonts w:ascii="Times New Roman" w:hAnsi="Times New Roman" w:cs="Times New Roman"/>
          <w:noProof/>
          <w:sz w:val="24"/>
        </w:rPr>
      </w:pPr>
    </w:p>
    <w:p w14:paraId="4F3712AA" w14:textId="77777777" w:rsidR="000714D0" w:rsidRPr="007B0CB5" w:rsidRDefault="000714D0" w:rsidP="00237741">
      <w:pPr>
        <w:numPr>
          <w:ilvl w:val="3"/>
          <w:numId w:val="10"/>
        </w:numPr>
        <w:ind w:left="0" w:firstLine="0"/>
        <w:jc w:val="both"/>
        <w:rPr>
          <w:rFonts w:ascii="Times New Roman" w:eastAsia="Verdana" w:hAnsi="Times New Roman" w:cs="Times New Roman"/>
          <w:noProof/>
          <w:sz w:val="24"/>
        </w:rPr>
      </w:pPr>
      <w:r w:rsidRPr="007B0CB5">
        <w:rPr>
          <w:rFonts w:ascii="Times New Roman" w:hAnsi="Times New Roman" w:cs="Times New Roman"/>
          <w:i/>
          <w:noProof/>
          <w:sz w:val="24"/>
        </w:rPr>
        <w:t>Lielu sporta pasākumu rīkotājorganizācijai</w:t>
      </w:r>
      <w:r w:rsidRPr="007B0CB5">
        <w:rPr>
          <w:rFonts w:ascii="Times New Roman" w:hAnsi="Times New Roman" w:cs="Times New Roman"/>
          <w:noProof/>
          <w:sz w:val="24"/>
        </w:rPr>
        <w:t xml:space="preserve"> jābūt izstrādātai procedūrai, lai </w:t>
      </w: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kuram vēl nav piešķirta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varētu pieteikties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saņemšanai. Ja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tiek piešķirta, tā ir derīga tikai attiecībā uz konkrētās organizācijas rīkoto </w:t>
      </w:r>
      <w:r w:rsidRPr="007B0CB5">
        <w:rPr>
          <w:rFonts w:ascii="Times New Roman" w:hAnsi="Times New Roman" w:cs="Times New Roman"/>
          <w:i/>
          <w:noProof/>
          <w:sz w:val="24"/>
        </w:rPr>
        <w:t>sporta pasākumu</w:t>
      </w:r>
      <w:r w:rsidRPr="007B0CB5">
        <w:rPr>
          <w:rFonts w:ascii="Times New Roman" w:hAnsi="Times New Roman" w:cs="Times New Roman"/>
          <w:noProof/>
          <w:sz w:val="24"/>
        </w:rPr>
        <w:t>.</w:t>
      </w:r>
    </w:p>
    <w:p w14:paraId="4F3712AB" w14:textId="77777777" w:rsidR="000714D0" w:rsidRPr="007B0CB5" w:rsidRDefault="000714D0" w:rsidP="000714D0">
      <w:pPr>
        <w:jc w:val="both"/>
        <w:rPr>
          <w:rFonts w:ascii="Times New Roman" w:eastAsia="Verdana" w:hAnsi="Times New Roman" w:cs="Times New Roman"/>
          <w:noProof/>
          <w:sz w:val="24"/>
          <w:szCs w:val="19"/>
        </w:rPr>
      </w:pPr>
    </w:p>
    <w:p w14:paraId="4F3712AC" w14:textId="77777777" w:rsidR="000714D0" w:rsidRPr="007B0CB5" w:rsidRDefault="000714D0" w:rsidP="00237741">
      <w:pPr>
        <w:numPr>
          <w:ilvl w:val="3"/>
          <w:numId w:val="10"/>
        </w:numPr>
        <w:ind w:left="0" w:firstLine="0"/>
        <w:jc w:val="both"/>
        <w:rPr>
          <w:rFonts w:ascii="Times New Roman" w:eastAsia="Verdana" w:hAnsi="Times New Roman" w:cs="Times New Roman"/>
          <w:noProof/>
          <w:sz w:val="24"/>
        </w:rPr>
      </w:pPr>
      <w:r w:rsidRPr="007B0CB5">
        <w:rPr>
          <w:rFonts w:ascii="Times New Roman" w:hAnsi="Times New Roman" w:cs="Times New Roman"/>
          <w:noProof/>
          <w:sz w:val="24"/>
        </w:rPr>
        <w:t xml:space="preserve">Ja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viņa </w:t>
      </w:r>
      <w:r w:rsidRPr="007B0CB5">
        <w:rPr>
          <w:rFonts w:ascii="Times New Roman" w:hAnsi="Times New Roman" w:cs="Times New Roman"/>
          <w:i/>
          <w:noProof/>
          <w:sz w:val="24"/>
        </w:rPr>
        <w:t>valsts antidopinga organizācija</w:t>
      </w:r>
      <w:r w:rsidRPr="007B0CB5">
        <w:rPr>
          <w:rFonts w:ascii="Times New Roman" w:hAnsi="Times New Roman" w:cs="Times New Roman"/>
          <w:noProof/>
          <w:sz w:val="24"/>
        </w:rPr>
        <w:t xml:space="preserve"> vai starptautiskā federācija jau ir piešķīrusi Terapeitiskās lietošanas atļaujas starptautiskajā standartā noteiktajiem kritērijiem atbilstīgu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tad </w:t>
      </w:r>
      <w:r w:rsidRPr="007B0CB5">
        <w:rPr>
          <w:rFonts w:ascii="Times New Roman" w:hAnsi="Times New Roman" w:cs="Times New Roman"/>
          <w:i/>
          <w:noProof/>
          <w:sz w:val="24"/>
        </w:rPr>
        <w:t>lielu sporta pasākumu rīkotājorganizācijai</w:t>
      </w:r>
      <w:r w:rsidRPr="007B0CB5">
        <w:rPr>
          <w:rFonts w:ascii="Times New Roman" w:hAnsi="Times New Roman" w:cs="Times New Roman"/>
          <w:noProof/>
          <w:sz w:val="24"/>
        </w:rPr>
        <w:t xml:space="preserve"> tā ir jāatzīst. Ja </w:t>
      </w:r>
      <w:r w:rsidRPr="007B0CB5">
        <w:rPr>
          <w:rFonts w:ascii="Times New Roman" w:hAnsi="Times New Roman" w:cs="Times New Roman"/>
          <w:i/>
          <w:noProof/>
          <w:sz w:val="24"/>
        </w:rPr>
        <w:t>lielu sporta pasākumu rīkotājorganizācija</w:t>
      </w:r>
      <w:r w:rsidRPr="007B0CB5">
        <w:rPr>
          <w:rFonts w:ascii="Times New Roman" w:hAnsi="Times New Roman" w:cs="Times New Roman"/>
          <w:noProof/>
          <w:sz w:val="24"/>
        </w:rPr>
        <w:t xml:space="preserve"> nolemj, ka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neatbilst šiem kritērijiem, tad tai nekavējoties par to jāpaziņo </w:t>
      </w:r>
      <w:r w:rsidRPr="007B0CB5">
        <w:rPr>
          <w:rFonts w:ascii="Times New Roman" w:hAnsi="Times New Roman" w:cs="Times New Roman"/>
          <w:i/>
          <w:noProof/>
          <w:sz w:val="24"/>
        </w:rPr>
        <w:t>sportistam</w:t>
      </w:r>
      <w:r w:rsidRPr="007B0CB5">
        <w:rPr>
          <w:rFonts w:ascii="Times New Roman" w:hAnsi="Times New Roman" w:cs="Times New Roman"/>
          <w:noProof/>
          <w:sz w:val="24"/>
        </w:rPr>
        <w:t>, paskaidrojot šāda lēmuma iemeslus.</w:t>
      </w:r>
    </w:p>
    <w:p w14:paraId="4F3712AD" w14:textId="77777777" w:rsidR="000714D0" w:rsidRPr="007B0CB5" w:rsidRDefault="000714D0" w:rsidP="000714D0">
      <w:pPr>
        <w:jc w:val="both"/>
        <w:rPr>
          <w:rFonts w:ascii="Times New Roman" w:eastAsia="Verdana" w:hAnsi="Times New Roman" w:cs="Times New Roman"/>
          <w:noProof/>
          <w:sz w:val="24"/>
          <w:szCs w:val="19"/>
        </w:rPr>
      </w:pPr>
    </w:p>
    <w:p w14:paraId="4F3712AE" w14:textId="77777777" w:rsidR="000714D0" w:rsidRPr="007B0CB5" w:rsidRDefault="000714D0" w:rsidP="00237741">
      <w:pPr>
        <w:numPr>
          <w:ilvl w:val="3"/>
          <w:numId w:val="10"/>
        </w:numPr>
        <w:tabs>
          <w:tab w:val="left" w:pos="567"/>
        </w:tabs>
        <w:ind w:left="0" w:firstLine="0"/>
        <w:jc w:val="both"/>
        <w:rPr>
          <w:rFonts w:ascii="Times New Roman" w:eastAsia="Verdana" w:hAnsi="Times New Roman" w:cs="Times New Roman"/>
          <w:noProof/>
          <w:sz w:val="24"/>
        </w:rPr>
      </w:pP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var pārsūdzēt </w:t>
      </w:r>
      <w:r w:rsidRPr="007B0CB5">
        <w:rPr>
          <w:rFonts w:ascii="Times New Roman" w:hAnsi="Times New Roman" w:cs="Times New Roman"/>
          <w:i/>
          <w:noProof/>
          <w:sz w:val="24"/>
        </w:rPr>
        <w:t>lielu sporta pasākumu rīkotājorganizācijas</w:t>
      </w:r>
      <w:r w:rsidRPr="007B0CB5">
        <w:rPr>
          <w:rFonts w:ascii="Times New Roman" w:hAnsi="Times New Roman" w:cs="Times New Roman"/>
          <w:noProof/>
          <w:sz w:val="24"/>
        </w:rPr>
        <w:t xml:space="preserve"> lēmumu neatzīt vai nepiešķirt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tikai neatkarīgā organizācijā, ko šim nolūkam izveido vai norīko </w:t>
      </w:r>
      <w:r w:rsidRPr="007B0CB5">
        <w:rPr>
          <w:rFonts w:ascii="Times New Roman" w:hAnsi="Times New Roman" w:cs="Times New Roman"/>
          <w:i/>
          <w:noProof/>
          <w:sz w:val="24"/>
        </w:rPr>
        <w:t>lielu sporta pasākumu rīkotājorganizācija</w:t>
      </w:r>
      <w:r w:rsidRPr="007B0CB5">
        <w:rPr>
          <w:rFonts w:ascii="Times New Roman" w:hAnsi="Times New Roman" w:cs="Times New Roman"/>
          <w:noProof/>
          <w:sz w:val="24"/>
        </w:rPr>
        <w:t>.</w:t>
      </w:r>
      <w:r w:rsidRPr="007B0CB5">
        <w:rPr>
          <w:rFonts w:ascii="Times New Roman" w:hAnsi="Times New Roman" w:cs="Times New Roman"/>
          <w:i/>
          <w:noProof/>
          <w:sz w:val="24"/>
        </w:rPr>
        <w:t xml:space="preserve"> </w:t>
      </w:r>
      <w:r w:rsidRPr="007B0CB5">
        <w:rPr>
          <w:rFonts w:ascii="Times New Roman" w:hAnsi="Times New Roman" w:cs="Times New Roman"/>
          <w:noProof/>
          <w:sz w:val="24"/>
        </w:rPr>
        <w:t xml:space="preserve">Ja </w:t>
      </w: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lēmumu nepārsūdz (vai ja pārsūdzība ir neveiksmīga), viņš nedrīkst </w:t>
      </w:r>
      <w:r w:rsidRPr="007B0CB5">
        <w:rPr>
          <w:rFonts w:ascii="Times New Roman" w:hAnsi="Times New Roman" w:cs="Times New Roman"/>
          <w:i/>
          <w:noProof/>
          <w:sz w:val="24"/>
        </w:rPr>
        <w:t>lietot</w:t>
      </w:r>
      <w:r w:rsidRPr="007B0CB5">
        <w:rPr>
          <w:rFonts w:ascii="Times New Roman" w:hAnsi="Times New Roman" w:cs="Times New Roman"/>
          <w:noProof/>
          <w:sz w:val="24"/>
        </w:rPr>
        <w:t xml:space="preserve"> attiecīgo vielu vai metodi saistībā ar konkrēto </w:t>
      </w:r>
      <w:r w:rsidRPr="007B0CB5">
        <w:rPr>
          <w:rFonts w:ascii="Times New Roman" w:hAnsi="Times New Roman" w:cs="Times New Roman"/>
          <w:i/>
          <w:noProof/>
          <w:sz w:val="24"/>
        </w:rPr>
        <w:t>sporta pasākumu</w:t>
      </w:r>
      <w:r w:rsidRPr="007B0CB5">
        <w:rPr>
          <w:rFonts w:ascii="Times New Roman" w:hAnsi="Times New Roman" w:cs="Times New Roman"/>
          <w:noProof/>
          <w:sz w:val="24"/>
        </w:rPr>
        <w:t xml:space="preserve">, bet ārpus šā </w:t>
      </w:r>
      <w:r w:rsidRPr="007B0CB5">
        <w:rPr>
          <w:rFonts w:ascii="Times New Roman" w:hAnsi="Times New Roman" w:cs="Times New Roman"/>
          <w:i/>
          <w:noProof/>
          <w:sz w:val="24"/>
        </w:rPr>
        <w:t>sporta pasākuma</w:t>
      </w:r>
      <w:r w:rsidRPr="007B0CB5">
        <w:rPr>
          <w:rFonts w:ascii="Times New Roman" w:hAnsi="Times New Roman" w:cs="Times New Roman"/>
          <w:noProof/>
          <w:sz w:val="24"/>
        </w:rPr>
        <w:t xml:space="preserve"> paliek spēkā viņa </w:t>
      </w:r>
      <w:r w:rsidRPr="007B0CB5">
        <w:rPr>
          <w:rFonts w:ascii="Times New Roman" w:hAnsi="Times New Roman" w:cs="Times New Roman"/>
          <w:i/>
          <w:noProof/>
          <w:sz w:val="24"/>
        </w:rPr>
        <w:t>valsts antidopinga organizācijas</w:t>
      </w:r>
      <w:r w:rsidRPr="007B0CB5">
        <w:rPr>
          <w:rFonts w:ascii="Times New Roman" w:hAnsi="Times New Roman" w:cs="Times New Roman"/>
          <w:noProof/>
          <w:sz w:val="24"/>
        </w:rPr>
        <w:t xml:space="preserve"> vai starptautiskās federācijas piešķirtā šīs vielas vai metodes </w:t>
      </w:r>
      <w:r w:rsidRPr="007B0CB5">
        <w:rPr>
          <w:rFonts w:ascii="Times New Roman" w:hAnsi="Times New Roman" w:cs="Times New Roman"/>
          <w:i/>
          <w:noProof/>
          <w:sz w:val="24"/>
        </w:rPr>
        <w:t>TLA</w:t>
      </w:r>
      <w:r w:rsidRPr="007B0CB5">
        <w:rPr>
          <w:rFonts w:ascii="Times New Roman" w:hAnsi="Times New Roman" w:cs="Times New Roman"/>
          <w:noProof/>
          <w:sz w:val="24"/>
        </w:rPr>
        <w:t>.</w:t>
      </w:r>
    </w:p>
    <w:p w14:paraId="4F3712AF" w14:textId="77777777" w:rsidR="000714D0" w:rsidRPr="007B0CB5" w:rsidRDefault="000714D0" w:rsidP="000714D0">
      <w:pPr>
        <w:jc w:val="both"/>
        <w:rPr>
          <w:rFonts w:ascii="Times New Roman" w:eastAsia="Verdana" w:hAnsi="Times New Roman" w:cs="Times New Roman"/>
          <w:noProof/>
          <w:sz w:val="24"/>
          <w:szCs w:val="19"/>
        </w:rPr>
      </w:pPr>
    </w:p>
    <w:p w14:paraId="4F3712B0" w14:textId="77777777" w:rsidR="000714D0" w:rsidRPr="007B0CB5" w:rsidRDefault="000714D0" w:rsidP="000714D0">
      <w:pPr>
        <w:jc w:val="both"/>
        <w:rPr>
          <w:rFonts w:ascii="Times New Roman" w:hAnsi="Times New Roman" w:cs="Times New Roman"/>
          <w:i/>
          <w:noProof/>
          <w:sz w:val="24"/>
        </w:rPr>
      </w:pPr>
      <w:r w:rsidRPr="007B0CB5">
        <w:rPr>
          <w:rFonts w:ascii="Times New Roman" w:hAnsi="Times New Roman" w:cs="Times New Roman"/>
          <w:i/>
          <w:noProof/>
          <w:sz w:val="24"/>
        </w:rPr>
        <w:t>[Piezīme par 4. panta 4. punkta 4. apakšpunkta 3. daļu. Piemēram, Sporta šķīrējtiesas speciālā nodaļa vai līdzīga struktūra var pildīt neatkarīgas pārsūdzības iestādes funkcijas atsevišķos sporta pasākumos vai arī WADA var piekrist pildīt šo funkciju. Ja šo funkciju nepilda ne Sporta šķīrējtiesa, ne WADA, tad WADA saglabā tiesības (bet ne pienākumu) jebkurā brīdī saskaņā ar 4. panta 4. punkta 6. apakšpunktu pārskatīt lēmumus, kas saistībā ar sporta pasākumu pieņemti par TLA.]</w:t>
      </w:r>
    </w:p>
    <w:p w14:paraId="4F3712B1" w14:textId="77777777" w:rsidR="000714D0" w:rsidRPr="007B0CB5" w:rsidRDefault="000714D0" w:rsidP="000714D0">
      <w:pPr>
        <w:jc w:val="both"/>
        <w:rPr>
          <w:rFonts w:ascii="Times New Roman" w:eastAsia="Verdana" w:hAnsi="Times New Roman" w:cs="Times New Roman"/>
          <w:i/>
          <w:noProof/>
          <w:sz w:val="24"/>
          <w:szCs w:val="19"/>
        </w:rPr>
      </w:pPr>
    </w:p>
    <w:p w14:paraId="4F3712B2" w14:textId="77777777" w:rsidR="000714D0" w:rsidRPr="007B0CB5" w:rsidRDefault="000714D0" w:rsidP="00237741">
      <w:pPr>
        <w:numPr>
          <w:ilvl w:val="2"/>
          <w:numId w:val="10"/>
        </w:numPr>
        <w:ind w:left="0" w:firstLine="0"/>
        <w:jc w:val="both"/>
        <w:rPr>
          <w:rFonts w:ascii="Times New Roman" w:eastAsia="Verdana" w:hAnsi="Times New Roman" w:cs="Times New Roman"/>
          <w:noProof/>
          <w:sz w:val="24"/>
        </w:rPr>
      </w:pPr>
      <w:r w:rsidRPr="007B0CB5">
        <w:rPr>
          <w:rFonts w:ascii="Times New Roman" w:hAnsi="Times New Roman" w:cs="Times New Roman"/>
          <w:noProof/>
          <w:sz w:val="24"/>
        </w:rPr>
        <w:t xml:space="preserve">Ja </w:t>
      </w:r>
      <w:r w:rsidRPr="007B0CB5">
        <w:rPr>
          <w:rFonts w:ascii="Times New Roman" w:hAnsi="Times New Roman" w:cs="Times New Roman"/>
          <w:i/>
          <w:noProof/>
          <w:sz w:val="24"/>
        </w:rPr>
        <w:t>antidopinga organizācija</w:t>
      </w:r>
      <w:r w:rsidRPr="007B0CB5">
        <w:rPr>
          <w:rFonts w:ascii="Times New Roman" w:hAnsi="Times New Roman" w:cs="Times New Roman"/>
          <w:noProof/>
          <w:sz w:val="24"/>
        </w:rPr>
        <w:t xml:space="preserve"> izvēlas iegūt </w:t>
      </w:r>
      <w:r w:rsidRPr="007B0CB5">
        <w:rPr>
          <w:rFonts w:ascii="Times New Roman" w:hAnsi="Times New Roman" w:cs="Times New Roman"/>
          <w:i/>
          <w:noProof/>
          <w:sz w:val="24"/>
        </w:rPr>
        <w:t>paraugu</w:t>
      </w:r>
      <w:r w:rsidRPr="007B0CB5">
        <w:rPr>
          <w:rFonts w:ascii="Times New Roman" w:hAnsi="Times New Roman" w:cs="Times New Roman"/>
          <w:noProof/>
          <w:sz w:val="24"/>
        </w:rPr>
        <w:t xml:space="preserve"> no tādas </w:t>
      </w:r>
      <w:r w:rsidRPr="007B0CB5">
        <w:rPr>
          <w:rFonts w:ascii="Times New Roman" w:hAnsi="Times New Roman" w:cs="Times New Roman"/>
          <w:i/>
          <w:noProof/>
          <w:sz w:val="24"/>
        </w:rPr>
        <w:t>personas</w:t>
      </w:r>
      <w:r w:rsidRPr="007B0CB5">
        <w:rPr>
          <w:rFonts w:ascii="Times New Roman" w:hAnsi="Times New Roman" w:cs="Times New Roman"/>
          <w:noProof/>
          <w:sz w:val="24"/>
        </w:rPr>
        <w:t xml:space="preserve">, kas nav ne </w:t>
      </w:r>
      <w:r w:rsidRPr="007B0CB5">
        <w:rPr>
          <w:rFonts w:ascii="Times New Roman" w:hAnsi="Times New Roman" w:cs="Times New Roman"/>
          <w:i/>
          <w:noProof/>
          <w:sz w:val="24"/>
        </w:rPr>
        <w:t>starptautiska līmeņa sportists</w:t>
      </w:r>
      <w:r w:rsidRPr="007B0CB5">
        <w:rPr>
          <w:rFonts w:ascii="Times New Roman" w:hAnsi="Times New Roman" w:cs="Times New Roman"/>
          <w:noProof/>
          <w:sz w:val="24"/>
        </w:rPr>
        <w:t xml:space="preserve">, ne </w:t>
      </w:r>
      <w:r w:rsidRPr="007B0CB5">
        <w:rPr>
          <w:rFonts w:ascii="Times New Roman" w:hAnsi="Times New Roman" w:cs="Times New Roman"/>
          <w:i/>
          <w:noProof/>
          <w:sz w:val="24"/>
        </w:rPr>
        <w:t>valsts līmeņa sportists</w:t>
      </w:r>
      <w:r w:rsidRPr="007B0CB5">
        <w:rPr>
          <w:rFonts w:ascii="Times New Roman" w:hAnsi="Times New Roman" w:cs="Times New Roman"/>
          <w:noProof/>
          <w:sz w:val="24"/>
        </w:rPr>
        <w:t xml:space="preserve">, un, ja šī </w:t>
      </w:r>
      <w:r w:rsidRPr="007B0CB5">
        <w:rPr>
          <w:rFonts w:ascii="Times New Roman" w:hAnsi="Times New Roman" w:cs="Times New Roman"/>
          <w:i/>
          <w:noProof/>
          <w:sz w:val="24"/>
        </w:rPr>
        <w:t>persona</w:t>
      </w:r>
      <w:r w:rsidRPr="007B0CB5">
        <w:rPr>
          <w:rFonts w:ascii="Times New Roman" w:hAnsi="Times New Roman" w:cs="Times New Roman"/>
          <w:noProof/>
          <w:sz w:val="24"/>
        </w:rPr>
        <w:t xml:space="preserve"> </w:t>
      </w:r>
      <w:r w:rsidRPr="007B0CB5">
        <w:rPr>
          <w:rFonts w:ascii="Times New Roman" w:hAnsi="Times New Roman" w:cs="Times New Roman"/>
          <w:i/>
          <w:noProof/>
          <w:sz w:val="24"/>
        </w:rPr>
        <w:t>lieto aizliegto vielu</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aizliegto metodi</w:t>
      </w:r>
      <w:r w:rsidRPr="007B0CB5">
        <w:rPr>
          <w:rFonts w:ascii="Times New Roman" w:hAnsi="Times New Roman" w:cs="Times New Roman"/>
          <w:noProof/>
          <w:sz w:val="24"/>
        </w:rPr>
        <w:t xml:space="preserve"> terapeitiskā nolūkā, tad </w:t>
      </w:r>
      <w:r w:rsidRPr="007B0CB5">
        <w:rPr>
          <w:rFonts w:ascii="Times New Roman" w:hAnsi="Times New Roman" w:cs="Times New Roman"/>
          <w:i/>
          <w:noProof/>
          <w:sz w:val="24"/>
        </w:rPr>
        <w:t>antidopinga organizācija</w:t>
      </w:r>
      <w:r w:rsidRPr="007B0CB5">
        <w:rPr>
          <w:rFonts w:ascii="Times New Roman" w:hAnsi="Times New Roman" w:cs="Times New Roman"/>
          <w:noProof/>
          <w:sz w:val="24"/>
        </w:rPr>
        <w:t xml:space="preserve"> šai </w:t>
      </w:r>
      <w:r w:rsidRPr="007B0CB5">
        <w:rPr>
          <w:rFonts w:ascii="Times New Roman" w:hAnsi="Times New Roman" w:cs="Times New Roman"/>
          <w:i/>
          <w:noProof/>
          <w:sz w:val="24"/>
        </w:rPr>
        <w:t>personai</w:t>
      </w:r>
      <w:r w:rsidRPr="007B0CB5">
        <w:rPr>
          <w:rFonts w:ascii="Times New Roman" w:hAnsi="Times New Roman" w:cs="Times New Roman"/>
          <w:noProof/>
          <w:sz w:val="24"/>
        </w:rPr>
        <w:t xml:space="preserve"> var atļaut pieteikties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saņemšanai ar atpakaļejošu spēku.</w:t>
      </w:r>
    </w:p>
    <w:p w14:paraId="4F3712B3" w14:textId="77777777" w:rsidR="000714D0" w:rsidRPr="007B0CB5" w:rsidRDefault="000714D0" w:rsidP="000714D0">
      <w:pPr>
        <w:jc w:val="both"/>
        <w:rPr>
          <w:rFonts w:ascii="Times New Roman" w:eastAsia="Verdana" w:hAnsi="Times New Roman" w:cs="Times New Roman"/>
          <w:noProof/>
          <w:sz w:val="24"/>
        </w:rPr>
      </w:pPr>
    </w:p>
    <w:p w14:paraId="4F3712B4" w14:textId="77777777" w:rsidR="000714D0" w:rsidRPr="007B0CB5" w:rsidRDefault="000714D0" w:rsidP="00237741">
      <w:pPr>
        <w:numPr>
          <w:ilvl w:val="2"/>
          <w:numId w:val="10"/>
        </w:numPr>
        <w:ind w:left="0" w:firstLine="0"/>
        <w:jc w:val="both"/>
        <w:rPr>
          <w:rFonts w:ascii="Times New Roman" w:eastAsia="Verdana" w:hAnsi="Times New Roman" w:cs="Times New Roman"/>
          <w:noProof/>
          <w:sz w:val="24"/>
        </w:rPr>
      </w:pPr>
      <w:r w:rsidRPr="007B0CB5">
        <w:rPr>
          <w:rFonts w:ascii="Times New Roman" w:hAnsi="Times New Roman" w:cs="Times New Roman"/>
          <w:i/>
          <w:noProof/>
          <w:sz w:val="24"/>
        </w:rPr>
        <w:t>WADA</w:t>
      </w:r>
      <w:r w:rsidRPr="007B0CB5">
        <w:rPr>
          <w:rFonts w:ascii="Times New Roman" w:hAnsi="Times New Roman" w:cs="Times New Roman"/>
          <w:noProof/>
          <w:sz w:val="24"/>
        </w:rPr>
        <w:t xml:space="preserve"> ir jāpārskata starptautiskās federācijas pieņemts lēmums par </w:t>
      </w:r>
      <w:r w:rsidRPr="007B0CB5">
        <w:rPr>
          <w:rFonts w:ascii="Times New Roman" w:hAnsi="Times New Roman" w:cs="Times New Roman"/>
          <w:i/>
          <w:noProof/>
          <w:sz w:val="24"/>
        </w:rPr>
        <w:t>valsts antidopinga organizācijas</w:t>
      </w:r>
      <w:r w:rsidRPr="007B0CB5">
        <w:rPr>
          <w:rFonts w:ascii="Times New Roman" w:hAnsi="Times New Roman" w:cs="Times New Roman"/>
          <w:noProof/>
          <w:sz w:val="24"/>
        </w:rPr>
        <w:t xml:space="preserve"> piešķirtas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neatzīšanu, ja šo lēmumu tai pārsūdz vai nu attiecīgais </w:t>
      </w: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vai šā </w:t>
      </w:r>
      <w:r w:rsidRPr="007B0CB5">
        <w:rPr>
          <w:rFonts w:ascii="Times New Roman" w:hAnsi="Times New Roman" w:cs="Times New Roman"/>
          <w:i/>
          <w:noProof/>
          <w:sz w:val="24"/>
        </w:rPr>
        <w:t>sportista valsts antidopinga organizācija</w:t>
      </w:r>
      <w:r w:rsidRPr="007B0CB5">
        <w:rPr>
          <w:rFonts w:ascii="Times New Roman" w:hAnsi="Times New Roman" w:cs="Times New Roman"/>
          <w:noProof/>
          <w:sz w:val="24"/>
        </w:rPr>
        <w:t>.</w:t>
      </w:r>
      <w:r w:rsidRPr="007B0CB5">
        <w:rPr>
          <w:rFonts w:ascii="Times New Roman" w:hAnsi="Times New Roman" w:cs="Times New Roman"/>
          <w:i/>
          <w:noProof/>
          <w:sz w:val="24"/>
        </w:rPr>
        <w:t xml:space="preserve"> </w:t>
      </w:r>
      <w:r w:rsidRPr="007B0CB5">
        <w:rPr>
          <w:rFonts w:ascii="Times New Roman" w:hAnsi="Times New Roman" w:cs="Times New Roman"/>
          <w:noProof/>
          <w:sz w:val="24"/>
        </w:rPr>
        <w:t xml:space="preserve">Turklāt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ir jāpārskata starptautiskās federācijas pieņemtais lēmums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piešķiršanu, ja šo jautājumu tai pārsūdz attiecīgā </w:t>
      </w:r>
      <w:r w:rsidRPr="007B0CB5">
        <w:rPr>
          <w:rFonts w:ascii="Times New Roman" w:hAnsi="Times New Roman" w:cs="Times New Roman"/>
          <w:i/>
          <w:noProof/>
          <w:sz w:val="24"/>
        </w:rPr>
        <w:t>sportista valsts antidopinga organizācija</w:t>
      </w:r>
      <w:r w:rsidRPr="007B0CB5">
        <w:rPr>
          <w:rFonts w:ascii="Times New Roman" w:hAnsi="Times New Roman" w:cs="Times New Roman"/>
          <w:noProof/>
          <w:sz w:val="24"/>
        </w:rPr>
        <w:t xml:space="preserve">. </w:t>
      </w:r>
      <w:r w:rsidRPr="007B0CB5">
        <w:rPr>
          <w:rFonts w:ascii="Times New Roman" w:hAnsi="Times New Roman" w:cs="Times New Roman"/>
          <w:i/>
          <w:noProof/>
          <w:sz w:val="24"/>
        </w:rPr>
        <w:t>WADA </w:t>
      </w:r>
      <w:r w:rsidRPr="007B0CB5">
        <w:rPr>
          <w:rFonts w:ascii="Times New Roman" w:hAnsi="Times New Roman" w:cs="Times New Roman"/>
          <w:noProof/>
          <w:sz w:val="24"/>
        </w:rPr>
        <w:t xml:space="preserve">jebkurā brīdī pēc ieinteresēto personu lūguma vai pēc savas iniciatīvas var pārskatīt jebkuru citu lēmumu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piešķiršanu. Ja pārskatītais lēmums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piešķiršanu atbilst Terapeitiskās lietošanas atļaujas starptautiskajā standartā noteiktajiem kritērijiem, </w:t>
      </w:r>
      <w:r w:rsidRPr="007B0CB5">
        <w:rPr>
          <w:rFonts w:ascii="Times New Roman" w:hAnsi="Times New Roman" w:cs="Times New Roman"/>
          <w:i/>
          <w:noProof/>
          <w:sz w:val="24"/>
        </w:rPr>
        <w:t>WADA </w:t>
      </w:r>
      <w:r w:rsidRPr="007B0CB5">
        <w:rPr>
          <w:rFonts w:ascii="Times New Roman" w:hAnsi="Times New Roman" w:cs="Times New Roman"/>
          <w:noProof/>
          <w:sz w:val="24"/>
        </w:rPr>
        <w:t xml:space="preserve">neveic nekādas darbības attiecībā uz šo lēmumu. Ja lēmums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piešķiršanu neatbilst šiem kritērijiem, </w:t>
      </w:r>
      <w:r w:rsidRPr="007B0CB5">
        <w:rPr>
          <w:rFonts w:ascii="Times New Roman" w:hAnsi="Times New Roman" w:cs="Times New Roman"/>
          <w:i/>
          <w:noProof/>
          <w:sz w:val="24"/>
        </w:rPr>
        <w:t>WADA </w:t>
      </w:r>
      <w:r w:rsidRPr="007B0CB5">
        <w:rPr>
          <w:rFonts w:ascii="Times New Roman" w:hAnsi="Times New Roman" w:cs="Times New Roman"/>
          <w:noProof/>
          <w:sz w:val="24"/>
        </w:rPr>
        <w:t>to anulē.</w:t>
      </w:r>
    </w:p>
    <w:p w14:paraId="4F3712B5" w14:textId="77777777" w:rsidR="000714D0" w:rsidRPr="007B0CB5" w:rsidRDefault="000714D0" w:rsidP="000714D0">
      <w:pPr>
        <w:jc w:val="both"/>
        <w:rPr>
          <w:rFonts w:ascii="Times New Roman" w:eastAsia="Verdana" w:hAnsi="Times New Roman" w:cs="Times New Roman"/>
          <w:noProof/>
          <w:sz w:val="24"/>
        </w:rPr>
      </w:pPr>
    </w:p>
    <w:p w14:paraId="4F3712B6" w14:textId="77777777" w:rsidR="000714D0" w:rsidRPr="007B0CB5" w:rsidRDefault="000714D0" w:rsidP="000714D0">
      <w:pPr>
        <w:jc w:val="both"/>
        <w:rPr>
          <w:rFonts w:ascii="Times New Roman" w:hAnsi="Times New Roman" w:cs="Times New Roman"/>
          <w:i/>
          <w:noProof/>
          <w:sz w:val="24"/>
        </w:rPr>
      </w:pPr>
      <w:r w:rsidRPr="007B0CB5">
        <w:rPr>
          <w:rFonts w:ascii="Times New Roman" w:hAnsi="Times New Roman" w:cs="Times New Roman"/>
          <w:i/>
          <w:noProof/>
          <w:sz w:val="24"/>
        </w:rPr>
        <w:t>[Piezīme par 4. panta 4. punkta 6. apakšpunktu. WADA ir tiesības pieprasīt maksu, lai segtu izdevumus saistībā ar: a) pārskatīšanu, kas tai jāveic saskaņā ar 4. panta 4. punkta 6. apakšpunktu; b) pārskatīšanu, ko tā izvēlas veikt gadījumā, ja tiek anulēts pārskatāmais lēmums.]</w:t>
      </w:r>
    </w:p>
    <w:p w14:paraId="4F3712B7" w14:textId="77777777" w:rsidR="000714D0" w:rsidRPr="007B0CB5" w:rsidRDefault="000714D0" w:rsidP="000714D0">
      <w:pPr>
        <w:jc w:val="both"/>
        <w:rPr>
          <w:rFonts w:ascii="Times New Roman" w:eastAsia="Verdana" w:hAnsi="Times New Roman" w:cs="Times New Roman"/>
          <w:i/>
          <w:noProof/>
          <w:sz w:val="24"/>
        </w:rPr>
      </w:pPr>
    </w:p>
    <w:p w14:paraId="4F3712B8" w14:textId="77777777" w:rsidR="000714D0" w:rsidRPr="007B0CB5" w:rsidRDefault="000714D0" w:rsidP="00237741">
      <w:pPr>
        <w:numPr>
          <w:ilvl w:val="2"/>
          <w:numId w:val="10"/>
        </w:numPr>
        <w:ind w:left="0" w:firstLine="0"/>
        <w:jc w:val="both"/>
        <w:rPr>
          <w:rFonts w:ascii="Times New Roman" w:eastAsia="Verdana" w:hAnsi="Times New Roman" w:cs="Times New Roman"/>
          <w:noProof/>
          <w:sz w:val="24"/>
        </w:rPr>
      </w:pPr>
      <w:r w:rsidRPr="007B0CB5">
        <w:rPr>
          <w:rFonts w:ascii="Times New Roman" w:hAnsi="Times New Roman" w:cs="Times New Roman"/>
          <w:noProof/>
          <w:sz w:val="24"/>
        </w:rPr>
        <w:t xml:space="preserve">Tādu starptautiskas federācijas lēmumu (vai </w:t>
      </w:r>
      <w:r w:rsidRPr="007B0CB5">
        <w:rPr>
          <w:rFonts w:ascii="Times New Roman" w:hAnsi="Times New Roman" w:cs="Times New Roman"/>
          <w:i/>
          <w:noProof/>
          <w:sz w:val="24"/>
        </w:rPr>
        <w:t>valsts antidopinga organizācijas</w:t>
      </w:r>
      <w:r w:rsidRPr="007B0CB5">
        <w:rPr>
          <w:rFonts w:ascii="Times New Roman" w:hAnsi="Times New Roman" w:cs="Times New Roman"/>
          <w:noProof/>
          <w:sz w:val="24"/>
        </w:rPr>
        <w:t xml:space="preserve"> lēmumu, ja tā ir piekritusi izskatīt pieteikumu starptautiskās federācijas vārdā)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piešķiršanu, kuru </w:t>
      </w:r>
      <w:r w:rsidRPr="007B0CB5">
        <w:rPr>
          <w:rFonts w:ascii="Times New Roman" w:hAnsi="Times New Roman" w:cs="Times New Roman"/>
          <w:i/>
          <w:noProof/>
          <w:sz w:val="24"/>
        </w:rPr>
        <w:t>WADA </w:t>
      </w:r>
      <w:r w:rsidRPr="007B0CB5">
        <w:rPr>
          <w:rFonts w:ascii="Times New Roman" w:hAnsi="Times New Roman" w:cs="Times New Roman"/>
          <w:noProof/>
          <w:sz w:val="24"/>
        </w:rPr>
        <w:t xml:space="preserve">nav pārskatījusi vai ir pārskatījusi, bet pēc pārskatīšanas nav anulējusi, </w:t>
      </w: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un/vai šā </w:t>
      </w:r>
      <w:r w:rsidRPr="007B0CB5">
        <w:rPr>
          <w:rFonts w:ascii="Times New Roman" w:hAnsi="Times New Roman" w:cs="Times New Roman"/>
          <w:i/>
          <w:noProof/>
          <w:sz w:val="24"/>
        </w:rPr>
        <w:t>sportista valsts antidopinga organizācija</w:t>
      </w:r>
      <w:r w:rsidRPr="007B0CB5">
        <w:rPr>
          <w:rFonts w:ascii="Times New Roman" w:hAnsi="Times New Roman" w:cs="Times New Roman"/>
          <w:noProof/>
          <w:sz w:val="24"/>
        </w:rPr>
        <w:t xml:space="preserve"> var pārsūdzēt tikai </w:t>
      </w:r>
      <w:r w:rsidRPr="007B0CB5">
        <w:rPr>
          <w:rFonts w:ascii="Times New Roman" w:hAnsi="Times New Roman" w:cs="Times New Roman"/>
          <w:i/>
          <w:noProof/>
          <w:sz w:val="24"/>
        </w:rPr>
        <w:t>Sporta šķīrējtiesā</w:t>
      </w:r>
      <w:r w:rsidRPr="007B0CB5">
        <w:rPr>
          <w:rFonts w:ascii="Times New Roman" w:hAnsi="Times New Roman" w:cs="Times New Roman"/>
          <w:noProof/>
          <w:sz w:val="24"/>
        </w:rPr>
        <w:t>.</w:t>
      </w:r>
    </w:p>
    <w:p w14:paraId="4F3712B9" w14:textId="77777777" w:rsidR="000714D0" w:rsidRPr="007B0CB5" w:rsidRDefault="000714D0" w:rsidP="000714D0">
      <w:pPr>
        <w:jc w:val="both"/>
        <w:rPr>
          <w:rFonts w:ascii="Times New Roman" w:eastAsia="Verdana" w:hAnsi="Times New Roman" w:cs="Times New Roman"/>
          <w:noProof/>
          <w:sz w:val="24"/>
          <w:szCs w:val="19"/>
        </w:rPr>
      </w:pPr>
    </w:p>
    <w:p w14:paraId="4F3712BA" w14:textId="77777777" w:rsidR="000714D0" w:rsidRPr="007B0CB5" w:rsidRDefault="000714D0" w:rsidP="000714D0">
      <w:pPr>
        <w:jc w:val="both"/>
        <w:rPr>
          <w:rFonts w:ascii="Times New Roman" w:eastAsia="Verdana" w:hAnsi="Times New Roman" w:cs="Times New Roman"/>
          <w:i/>
          <w:noProof/>
          <w:sz w:val="24"/>
        </w:rPr>
      </w:pPr>
      <w:r w:rsidRPr="007B0CB5">
        <w:rPr>
          <w:rFonts w:ascii="Times New Roman" w:hAnsi="Times New Roman" w:cs="Times New Roman"/>
          <w:i/>
          <w:noProof/>
          <w:sz w:val="24"/>
        </w:rPr>
        <w:t>[Piezīme par 4. panta 4. punkta 7. apakšpunktu. Šādos gadījumos pārsūdz starptautiskās federācijas lēmumu par TLA, nevis WADA lēmumu nepārskatīt lēmumu par TLA vai (pārskatīšanas gadījumā) lēmumu par šā lēmuma neatcelšanu. Tomēr laiks, kurā var pārskatīt lēmumu par TLA, sākas tikai dienā, kad WADA paziņo savu lēmumu. Jebkurā gadījumā neatkarīgi no tā, vai WADA ir vai nav pārskatījusi lēmumu, tai paziņo par iesniegto pārsūdzību, lai tā varētu piedalīties lietas izskatīšanā, ja tā šādu dalību uzskata par nepieciešamu.]</w:t>
      </w:r>
    </w:p>
    <w:p w14:paraId="4F3712BB" w14:textId="77777777" w:rsidR="000714D0" w:rsidRPr="007B0CB5" w:rsidRDefault="000714D0" w:rsidP="000714D0">
      <w:pPr>
        <w:jc w:val="both"/>
        <w:rPr>
          <w:rFonts w:ascii="Times New Roman" w:eastAsia="Verdana" w:hAnsi="Times New Roman" w:cs="Times New Roman"/>
          <w:i/>
          <w:noProof/>
          <w:sz w:val="24"/>
          <w:szCs w:val="19"/>
        </w:rPr>
      </w:pPr>
    </w:p>
    <w:p w14:paraId="4F3712BC" w14:textId="77777777" w:rsidR="000714D0" w:rsidRPr="007B0CB5" w:rsidRDefault="000714D0" w:rsidP="00237741">
      <w:pPr>
        <w:numPr>
          <w:ilvl w:val="2"/>
          <w:numId w:val="10"/>
        </w:numPr>
        <w:ind w:left="0" w:firstLine="0"/>
        <w:jc w:val="both"/>
        <w:rPr>
          <w:rFonts w:ascii="Times New Roman" w:eastAsia="Verdana" w:hAnsi="Times New Roman" w:cs="Times New Roman"/>
          <w:noProof/>
          <w:sz w:val="24"/>
        </w:rPr>
      </w:pPr>
      <w:r w:rsidRPr="007B0CB5">
        <w:rPr>
          <w:rFonts w:ascii="Times New Roman" w:hAnsi="Times New Roman" w:cs="Times New Roman"/>
          <w:i/>
          <w:noProof/>
          <w:sz w:val="24"/>
        </w:rPr>
        <w:t xml:space="preserve">WADA </w:t>
      </w:r>
      <w:r w:rsidRPr="007B0CB5">
        <w:rPr>
          <w:rFonts w:ascii="Times New Roman" w:hAnsi="Times New Roman" w:cs="Times New Roman"/>
          <w:noProof/>
          <w:sz w:val="24"/>
        </w:rPr>
        <w:t xml:space="preserve">lēmumu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lēmuma atcelšanu </w:t>
      </w: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w:t>
      </w:r>
      <w:r w:rsidRPr="007B0CB5">
        <w:rPr>
          <w:rFonts w:ascii="Times New Roman" w:hAnsi="Times New Roman" w:cs="Times New Roman"/>
          <w:i/>
          <w:noProof/>
          <w:sz w:val="24"/>
        </w:rPr>
        <w:t>valsts antidopinga organizācija</w:t>
      </w:r>
      <w:r w:rsidRPr="007B0CB5">
        <w:rPr>
          <w:rFonts w:ascii="Times New Roman" w:hAnsi="Times New Roman" w:cs="Times New Roman"/>
          <w:noProof/>
          <w:sz w:val="24"/>
        </w:rPr>
        <w:t xml:space="preserve"> un/vai starptautiskā federācija var pārsūdzēt tikai </w:t>
      </w:r>
      <w:r w:rsidRPr="007B0CB5">
        <w:rPr>
          <w:rFonts w:ascii="Times New Roman" w:hAnsi="Times New Roman" w:cs="Times New Roman"/>
          <w:i/>
          <w:noProof/>
          <w:sz w:val="24"/>
        </w:rPr>
        <w:t>Sporta šķīrējtiesā</w:t>
      </w:r>
      <w:r w:rsidRPr="007B0CB5">
        <w:rPr>
          <w:rFonts w:ascii="Times New Roman" w:hAnsi="Times New Roman" w:cs="Times New Roman"/>
          <w:noProof/>
          <w:sz w:val="24"/>
        </w:rPr>
        <w:t>.</w:t>
      </w:r>
    </w:p>
    <w:p w14:paraId="4F3712BD" w14:textId="77777777" w:rsidR="000714D0" w:rsidRPr="007B0CB5" w:rsidRDefault="000714D0" w:rsidP="000714D0">
      <w:pPr>
        <w:jc w:val="both"/>
        <w:rPr>
          <w:rFonts w:ascii="Times New Roman" w:eastAsia="Verdana" w:hAnsi="Times New Roman" w:cs="Times New Roman"/>
          <w:noProof/>
          <w:sz w:val="24"/>
          <w:szCs w:val="19"/>
        </w:rPr>
      </w:pPr>
    </w:p>
    <w:p w14:paraId="4F3712BE" w14:textId="77777777" w:rsidR="000714D0" w:rsidRPr="007B0CB5" w:rsidRDefault="000714D0" w:rsidP="00237741">
      <w:pPr>
        <w:pStyle w:val="BodyText"/>
        <w:numPr>
          <w:ilvl w:val="2"/>
          <w:numId w:val="10"/>
        </w:numPr>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Ja pieņemamā termiņā netiek veiktas nekādas darbības attiecībā uz pienācīgi iesniegtu pieteikumu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piešķiršanu/atzīšanu vai par lēmuma pārskatīšanu saistībā ar </w:t>
      </w:r>
      <w:r w:rsidRPr="007B0CB5">
        <w:rPr>
          <w:rFonts w:ascii="Times New Roman" w:hAnsi="Times New Roman" w:cs="Times New Roman"/>
          <w:i/>
          <w:noProof/>
          <w:sz w:val="24"/>
        </w:rPr>
        <w:t>TLA</w:t>
      </w:r>
      <w:r w:rsidRPr="007B0CB5">
        <w:rPr>
          <w:rFonts w:ascii="Times New Roman" w:hAnsi="Times New Roman" w:cs="Times New Roman"/>
          <w:noProof/>
          <w:sz w:val="24"/>
        </w:rPr>
        <w:t>, tas ir uzskatāms par pieteikuma noraidījumu.</w:t>
      </w:r>
    </w:p>
    <w:p w14:paraId="4F3712BF" w14:textId="77777777" w:rsidR="000714D0" w:rsidRPr="007B0CB5" w:rsidRDefault="000714D0" w:rsidP="000714D0">
      <w:pPr>
        <w:jc w:val="both"/>
        <w:rPr>
          <w:rFonts w:ascii="Times New Roman" w:eastAsia="Verdana" w:hAnsi="Times New Roman" w:cs="Times New Roman"/>
          <w:noProof/>
          <w:sz w:val="24"/>
          <w:szCs w:val="21"/>
        </w:rPr>
      </w:pPr>
    </w:p>
    <w:p w14:paraId="4F3712C0" w14:textId="77777777" w:rsidR="000714D0" w:rsidRPr="007B0CB5" w:rsidRDefault="000714D0" w:rsidP="00770651">
      <w:pPr>
        <w:pStyle w:val="Heading4"/>
        <w:keepNext/>
        <w:spacing w:before="0"/>
        <w:ind w:left="0"/>
        <w:jc w:val="both"/>
        <w:rPr>
          <w:rFonts w:ascii="Times New Roman" w:hAnsi="Times New Roman" w:cs="Times New Roman"/>
          <w:b w:val="0"/>
          <w:bCs w:val="0"/>
          <w:noProof/>
          <w:sz w:val="24"/>
        </w:rPr>
      </w:pPr>
      <w:r w:rsidRPr="007B0CB5">
        <w:rPr>
          <w:rFonts w:ascii="Times New Roman" w:hAnsi="Times New Roman" w:cs="Times New Roman"/>
          <w:i/>
          <w:noProof/>
          <w:sz w:val="24"/>
        </w:rPr>
        <w:t>Kodeksa</w:t>
      </w:r>
      <w:r w:rsidRPr="007B0CB5">
        <w:rPr>
          <w:rFonts w:ascii="Times New Roman" w:hAnsi="Times New Roman" w:cs="Times New Roman"/>
          <w:noProof/>
          <w:sz w:val="24"/>
        </w:rPr>
        <w:t xml:space="preserve"> 13. panta 4. punkts — pārsūdzības saistībā ar </w:t>
      </w:r>
      <w:r w:rsidRPr="007B0CB5">
        <w:rPr>
          <w:rFonts w:ascii="Times New Roman" w:hAnsi="Times New Roman" w:cs="Times New Roman"/>
          <w:i/>
          <w:noProof/>
          <w:sz w:val="24"/>
        </w:rPr>
        <w:t>TLA</w:t>
      </w:r>
    </w:p>
    <w:p w14:paraId="4F3712C1" w14:textId="77777777" w:rsidR="000714D0" w:rsidRPr="007B0CB5" w:rsidRDefault="000714D0" w:rsidP="00770651">
      <w:pPr>
        <w:keepNext/>
        <w:jc w:val="both"/>
        <w:rPr>
          <w:rFonts w:ascii="Times New Roman" w:eastAsia="Verdana" w:hAnsi="Times New Roman" w:cs="Times New Roman"/>
          <w:b/>
          <w:bCs/>
          <w:i/>
          <w:noProof/>
          <w:sz w:val="24"/>
          <w:szCs w:val="19"/>
        </w:rPr>
      </w:pPr>
    </w:p>
    <w:p w14:paraId="4F3712C2" w14:textId="77777777" w:rsidR="000714D0" w:rsidRPr="007B0CB5" w:rsidRDefault="000714D0" w:rsidP="00770651">
      <w:pPr>
        <w:pStyle w:val="BodyText"/>
        <w:keepNext/>
        <w:ind w:left="0"/>
        <w:jc w:val="both"/>
        <w:rPr>
          <w:rFonts w:ascii="Times New Roman" w:hAnsi="Times New Roman" w:cs="Times New Roman"/>
          <w:noProof/>
          <w:sz w:val="24"/>
        </w:rPr>
      </w:pPr>
      <w:r w:rsidRPr="007B0CB5">
        <w:rPr>
          <w:rFonts w:ascii="Times New Roman" w:hAnsi="Times New Roman" w:cs="Times New Roman"/>
          <w:noProof/>
          <w:sz w:val="24"/>
        </w:rPr>
        <w:t xml:space="preserve">Ar </w:t>
      </w:r>
      <w:r w:rsidRPr="007B0CB5">
        <w:rPr>
          <w:rFonts w:ascii="Times New Roman" w:hAnsi="Times New Roman" w:cs="Times New Roman"/>
          <w:i/>
          <w:noProof/>
          <w:sz w:val="24"/>
        </w:rPr>
        <w:t>TLA</w:t>
      </w:r>
      <w:r w:rsidRPr="007B0CB5">
        <w:rPr>
          <w:rFonts w:ascii="Times New Roman" w:hAnsi="Times New Roman" w:cs="Times New Roman"/>
          <w:noProof/>
          <w:sz w:val="24"/>
        </w:rPr>
        <w:t> saistītos lēmumus var pārsūdzēt tikai 4. panta 4. punktā paredzētajā kārtībā.</w:t>
      </w:r>
    </w:p>
    <w:p w14:paraId="4F3712C3" w14:textId="77777777" w:rsidR="000714D0" w:rsidRPr="007B0CB5" w:rsidRDefault="000714D0" w:rsidP="000714D0">
      <w:pPr>
        <w:jc w:val="both"/>
        <w:rPr>
          <w:rFonts w:ascii="Times New Roman" w:eastAsia="Verdana" w:hAnsi="Times New Roman" w:cs="Times New Roman"/>
          <w:noProof/>
          <w:sz w:val="24"/>
          <w:szCs w:val="29"/>
        </w:rPr>
      </w:pPr>
    </w:p>
    <w:p w14:paraId="4F3712C4" w14:textId="77777777" w:rsidR="000714D0" w:rsidRPr="007B0CB5" w:rsidRDefault="000714D0" w:rsidP="00FC7CB5">
      <w:pPr>
        <w:pStyle w:val="Heading2"/>
        <w:rPr>
          <w:rFonts w:cs="Times New Roman"/>
        </w:rPr>
      </w:pPr>
      <w:bookmarkStart w:id="6" w:name="_TOC_250006"/>
      <w:bookmarkStart w:id="7" w:name="_Toc456014683"/>
      <w:r w:rsidRPr="007B0CB5">
        <w:rPr>
          <w:rFonts w:cs="Times New Roman"/>
        </w:rPr>
        <w:t>3.0. Definīcijas un interpretācija</w:t>
      </w:r>
      <w:bookmarkEnd w:id="6"/>
      <w:bookmarkEnd w:id="7"/>
    </w:p>
    <w:p w14:paraId="4F3712C5" w14:textId="77777777" w:rsidR="000714D0" w:rsidRPr="007B0CB5" w:rsidRDefault="000714D0" w:rsidP="000714D0">
      <w:pPr>
        <w:jc w:val="both"/>
        <w:rPr>
          <w:rFonts w:ascii="Times New Roman" w:hAnsi="Times New Roman" w:cs="Times New Roman"/>
          <w:noProof/>
          <w:sz w:val="24"/>
        </w:rPr>
      </w:pPr>
    </w:p>
    <w:p w14:paraId="4F3712C6" w14:textId="77777777" w:rsidR="000714D0" w:rsidRPr="007B0CB5" w:rsidRDefault="000714D0" w:rsidP="00237741">
      <w:pPr>
        <w:pStyle w:val="BodyText"/>
        <w:numPr>
          <w:ilvl w:val="1"/>
          <w:numId w:val="9"/>
        </w:numPr>
        <w:tabs>
          <w:tab w:val="left" w:pos="426"/>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Tālāk norādīti 2015. gada </w:t>
      </w:r>
      <w:r w:rsidRPr="007B0CB5">
        <w:rPr>
          <w:rFonts w:ascii="Times New Roman" w:hAnsi="Times New Roman" w:cs="Times New Roman"/>
          <w:i/>
          <w:noProof/>
          <w:sz w:val="24"/>
        </w:rPr>
        <w:t>Kodeksā</w:t>
      </w:r>
      <w:r w:rsidRPr="007B0CB5">
        <w:rPr>
          <w:rFonts w:ascii="Times New Roman" w:hAnsi="Times New Roman" w:cs="Times New Roman"/>
          <w:noProof/>
          <w:sz w:val="24"/>
        </w:rPr>
        <w:t xml:space="preserve"> definētie termini, kuri tiek izmantoti Terapeitiskās lietošanas atļaujas starptautiskajā standartā.</w:t>
      </w:r>
    </w:p>
    <w:p w14:paraId="4F3712C7" w14:textId="77777777" w:rsidR="000714D0" w:rsidRPr="007B0CB5" w:rsidRDefault="000714D0" w:rsidP="000714D0">
      <w:pPr>
        <w:jc w:val="both"/>
        <w:rPr>
          <w:rFonts w:ascii="Times New Roman" w:eastAsia="Verdana" w:hAnsi="Times New Roman" w:cs="Times New Roman"/>
          <w:noProof/>
          <w:sz w:val="24"/>
          <w:szCs w:val="19"/>
        </w:rPr>
      </w:pPr>
    </w:p>
    <w:p w14:paraId="4F3712C8" w14:textId="77777777" w:rsidR="00FC7CB5" w:rsidRPr="007B0CB5" w:rsidRDefault="00FC7CB5" w:rsidP="000714D0">
      <w:pPr>
        <w:pStyle w:val="BodyText"/>
        <w:ind w:left="0"/>
        <w:jc w:val="both"/>
        <w:rPr>
          <w:rFonts w:ascii="Times New Roman" w:hAnsi="Times New Roman" w:cs="Times New Roman"/>
          <w:noProof/>
          <w:sz w:val="24"/>
        </w:rPr>
      </w:pPr>
      <w:r w:rsidRPr="007B0CB5">
        <w:rPr>
          <w:rFonts w:ascii="Times New Roman" w:hAnsi="Times New Roman" w:cs="Times New Roman"/>
          <w:b/>
          <w:i/>
          <w:noProof/>
          <w:sz w:val="24"/>
        </w:rPr>
        <w:t>ADAMS</w:t>
      </w:r>
      <w:r w:rsidRPr="007B0CB5">
        <w:rPr>
          <w:rFonts w:ascii="Times New Roman" w:hAnsi="Times New Roman" w:cs="Times New Roman"/>
        </w:rPr>
        <w:t xml:space="preserve"> </w:t>
      </w:r>
      <w:r w:rsidRPr="007B0CB5">
        <w:rPr>
          <w:rFonts w:ascii="Times New Roman" w:hAnsi="Times New Roman" w:cs="Times New Roman"/>
          <w:b/>
          <w:noProof/>
          <w:sz w:val="24"/>
        </w:rPr>
        <w:t xml:space="preserve">– </w:t>
      </w:r>
      <w:r w:rsidRPr="007B0CB5">
        <w:rPr>
          <w:rFonts w:ascii="Times New Roman" w:hAnsi="Times New Roman" w:cs="Times New Roman"/>
          <w:noProof/>
          <w:sz w:val="24"/>
        </w:rPr>
        <w:t xml:space="preserve">antidopinga administrācijas un pārvaldības sistēma ir datu ievadīšanai, uzglabāšanai, datu koplietošanai un ziņošanai paredzēts datubāzu pārvaldības tīmekļa instruments, kas izstrādāts, lai atbalstītu ieinteresēto personu un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veiktos dopinga apkarošanas pasākumus, ievērojot tiesību aktus datu aizsardzības jomā.</w:t>
      </w:r>
    </w:p>
    <w:p w14:paraId="4F3712C9" w14:textId="77777777" w:rsidR="00FC7CB5" w:rsidRPr="007B0CB5" w:rsidRDefault="00FC7CB5" w:rsidP="000714D0">
      <w:pPr>
        <w:jc w:val="both"/>
        <w:rPr>
          <w:rFonts w:ascii="Times New Roman" w:hAnsi="Times New Roman" w:cs="Times New Roman"/>
          <w:b/>
          <w:i/>
          <w:noProof/>
          <w:sz w:val="24"/>
        </w:rPr>
      </w:pPr>
    </w:p>
    <w:p w14:paraId="4F3712CA" w14:textId="77777777" w:rsidR="00FC7CB5" w:rsidRPr="007B0CB5" w:rsidRDefault="00FC7CB5" w:rsidP="000714D0">
      <w:pPr>
        <w:jc w:val="both"/>
        <w:rPr>
          <w:rFonts w:ascii="Times New Roman" w:eastAsia="Verdana" w:hAnsi="Times New Roman" w:cs="Times New Roman"/>
          <w:noProof/>
          <w:sz w:val="24"/>
        </w:rPr>
      </w:pPr>
      <w:r w:rsidRPr="007B0CB5">
        <w:rPr>
          <w:rFonts w:ascii="Times New Roman" w:hAnsi="Times New Roman" w:cs="Times New Roman"/>
          <w:b/>
          <w:i/>
          <w:noProof/>
          <w:sz w:val="24"/>
        </w:rPr>
        <w:t xml:space="preserve">Aizliegtā metode – </w:t>
      </w:r>
      <w:r w:rsidRPr="007B0CB5">
        <w:rPr>
          <w:rFonts w:ascii="Times New Roman" w:hAnsi="Times New Roman" w:cs="Times New Roman"/>
          <w:noProof/>
          <w:sz w:val="24"/>
        </w:rPr>
        <w:t xml:space="preserve">jebkura metode, kas </w:t>
      </w:r>
      <w:r w:rsidRPr="007B0CB5">
        <w:rPr>
          <w:rFonts w:ascii="Times New Roman" w:hAnsi="Times New Roman" w:cs="Times New Roman"/>
          <w:i/>
          <w:noProof/>
          <w:sz w:val="24"/>
        </w:rPr>
        <w:t>aizliegto vielu un metožu sarakstā</w:t>
      </w:r>
      <w:r w:rsidRPr="007B0CB5">
        <w:rPr>
          <w:rFonts w:ascii="Times New Roman" w:hAnsi="Times New Roman" w:cs="Times New Roman"/>
          <w:noProof/>
          <w:sz w:val="24"/>
        </w:rPr>
        <w:t xml:space="preserve"> norādīta kā aizliegta.</w:t>
      </w:r>
    </w:p>
    <w:p w14:paraId="4F3712CB" w14:textId="77777777" w:rsidR="00FC7CB5" w:rsidRPr="007B0CB5" w:rsidRDefault="00FC7CB5" w:rsidP="000714D0">
      <w:pPr>
        <w:jc w:val="both"/>
        <w:rPr>
          <w:rFonts w:ascii="Times New Roman" w:hAnsi="Times New Roman" w:cs="Times New Roman"/>
          <w:b/>
          <w:i/>
          <w:noProof/>
          <w:sz w:val="24"/>
        </w:rPr>
      </w:pPr>
    </w:p>
    <w:p w14:paraId="4F3712CC" w14:textId="77777777" w:rsidR="00FC7CB5" w:rsidRPr="007B0CB5" w:rsidRDefault="00FC7CB5" w:rsidP="000714D0">
      <w:pPr>
        <w:jc w:val="both"/>
        <w:rPr>
          <w:rFonts w:ascii="Times New Roman" w:eastAsia="Verdana" w:hAnsi="Times New Roman" w:cs="Times New Roman"/>
          <w:noProof/>
          <w:sz w:val="24"/>
        </w:rPr>
      </w:pPr>
      <w:r w:rsidRPr="007B0CB5">
        <w:rPr>
          <w:rFonts w:ascii="Times New Roman" w:hAnsi="Times New Roman" w:cs="Times New Roman"/>
          <w:b/>
          <w:i/>
          <w:noProof/>
          <w:sz w:val="24"/>
        </w:rPr>
        <w:t xml:space="preserve">Aizliegtā viela – </w:t>
      </w:r>
      <w:r w:rsidRPr="007B0CB5">
        <w:rPr>
          <w:rFonts w:ascii="Times New Roman" w:hAnsi="Times New Roman" w:cs="Times New Roman"/>
          <w:noProof/>
          <w:sz w:val="24"/>
        </w:rPr>
        <w:t xml:space="preserve">jebkura viela vai vielu kategorija, kas </w:t>
      </w:r>
      <w:r w:rsidRPr="007B0CB5">
        <w:rPr>
          <w:rFonts w:ascii="Times New Roman" w:hAnsi="Times New Roman" w:cs="Times New Roman"/>
          <w:i/>
          <w:noProof/>
          <w:sz w:val="24"/>
        </w:rPr>
        <w:t>aizliegto vielu un metožu sarakstā</w:t>
      </w:r>
      <w:r w:rsidRPr="007B0CB5">
        <w:rPr>
          <w:rFonts w:ascii="Times New Roman" w:hAnsi="Times New Roman" w:cs="Times New Roman"/>
          <w:noProof/>
          <w:sz w:val="24"/>
        </w:rPr>
        <w:t xml:space="preserve"> norādīta kā aizliegta.</w:t>
      </w:r>
    </w:p>
    <w:p w14:paraId="4F3712CD" w14:textId="77777777" w:rsidR="00FC7CB5" w:rsidRPr="007B0CB5" w:rsidRDefault="00FC7CB5" w:rsidP="000714D0">
      <w:pPr>
        <w:jc w:val="both"/>
        <w:rPr>
          <w:rFonts w:ascii="Times New Roman" w:hAnsi="Times New Roman" w:cs="Times New Roman"/>
          <w:b/>
          <w:i/>
          <w:noProof/>
          <w:sz w:val="24"/>
        </w:rPr>
      </w:pPr>
    </w:p>
    <w:p w14:paraId="4F3712CE" w14:textId="77777777" w:rsidR="00FC7CB5" w:rsidRPr="007B0CB5" w:rsidRDefault="00FC7CB5" w:rsidP="000714D0">
      <w:pPr>
        <w:jc w:val="both"/>
        <w:rPr>
          <w:rFonts w:ascii="Times New Roman" w:eastAsia="Verdana" w:hAnsi="Times New Roman" w:cs="Times New Roman"/>
          <w:noProof/>
          <w:sz w:val="24"/>
        </w:rPr>
      </w:pPr>
      <w:r w:rsidRPr="007B0CB5">
        <w:rPr>
          <w:rFonts w:ascii="Times New Roman" w:hAnsi="Times New Roman" w:cs="Times New Roman"/>
          <w:b/>
          <w:i/>
          <w:noProof/>
          <w:sz w:val="24"/>
        </w:rPr>
        <w:t>Aizliegto vielu un metožu saraksts</w:t>
      </w:r>
      <w:r w:rsidRPr="007B0CB5">
        <w:rPr>
          <w:rFonts w:ascii="Times New Roman" w:hAnsi="Times New Roman" w:cs="Times New Roman"/>
        </w:rPr>
        <w:t xml:space="preserve"> </w:t>
      </w:r>
      <w:r w:rsidRPr="007B0CB5">
        <w:rPr>
          <w:rFonts w:ascii="Times New Roman" w:hAnsi="Times New Roman" w:cs="Times New Roman"/>
          <w:b/>
          <w:noProof/>
          <w:sz w:val="24"/>
        </w:rPr>
        <w:t xml:space="preserve">– </w:t>
      </w:r>
      <w:r w:rsidRPr="007B0CB5">
        <w:rPr>
          <w:rFonts w:ascii="Times New Roman" w:hAnsi="Times New Roman" w:cs="Times New Roman"/>
          <w:noProof/>
          <w:sz w:val="24"/>
        </w:rPr>
        <w:t xml:space="preserve">saraksts, kurā norādītas </w:t>
      </w:r>
      <w:r w:rsidRPr="007B0CB5">
        <w:rPr>
          <w:rFonts w:ascii="Times New Roman" w:hAnsi="Times New Roman" w:cs="Times New Roman"/>
          <w:i/>
          <w:noProof/>
          <w:sz w:val="24"/>
        </w:rPr>
        <w:t>aizliegtās vielas</w:t>
      </w:r>
      <w:r w:rsidRPr="007B0CB5">
        <w:rPr>
          <w:rFonts w:ascii="Times New Roman" w:hAnsi="Times New Roman" w:cs="Times New Roman"/>
          <w:noProof/>
          <w:sz w:val="24"/>
        </w:rPr>
        <w:t xml:space="preserve"> un </w:t>
      </w:r>
      <w:r w:rsidRPr="007B0CB5">
        <w:rPr>
          <w:rFonts w:ascii="Times New Roman" w:hAnsi="Times New Roman" w:cs="Times New Roman"/>
          <w:i/>
          <w:noProof/>
          <w:sz w:val="24"/>
        </w:rPr>
        <w:t>aizliegtās metodes</w:t>
      </w:r>
      <w:r w:rsidRPr="007B0CB5">
        <w:rPr>
          <w:rFonts w:ascii="Times New Roman" w:hAnsi="Times New Roman" w:cs="Times New Roman"/>
          <w:noProof/>
          <w:sz w:val="24"/>
        </w:rPr>
        <w:t>.</w:t>
      </w:r>
    </w:p>
    <w:p w14:paraId="4F3712CF" w14:textId="77777777" w:rsidR="00FC7CB5" w:rsidRPr="007B0CB5" w:rsidRDefault="00FC7CB5" w:rsidP="000714D0">
      <w:pPr>
        <w:jc w:val="both"/>
        <w:rPr>
          <w:rFonts w:ascii="Times New Roman" w:hAnsi="Times New Roman" w:cs="Times New Roman"/>
          <w:b/>
          <w:i/>
          <w:noProof/>
          <w:sz w:val="24"/>
        </w:rPr>
      </w:pPr>
    </w:p>
    <w:p w14:paraId="4F3712D0" w14:textId="77777777" w:rsidR="00FC7CB5" w:rsidRPr="007B0CB5" w:rsidRDefault="00FC7CB5" w:rsidP="000714D0">
      <w:pPr>
        <w:jc w:val="both"/>
        <w:rPr>
          <w:rFonts w:ascii="Times New Roman" w:eastAsia="Verdana" w:hAnsi="Times New Roman" w:cs="Times New Roman"/>
          <w:noProof/>
          <w:sz w:val="24"/>
        </w:rPr>
      </w:pPr>
      <w:r w:rsidRPr="007B0CB5">
        <w:rPr>
          <w:rFonts w:ascii="Times New Roman" w:hAnsi="Times New Roman" w:cs="Times New Roman"/>
          <w:b/>
          <w:i/>
          <w:noProof/>
          <w:sz w:val="24"/>
        </w:rPr>
        <w:t>Antidopinga organizācija</w:t>
      </w:r>
      <w:r w:rsidRPr="007B0CB5">
        <w:rPr>
          <w:rFonts w:ascii="Times New Roman" w:hAnsi="Times New Roman" w:cs="Times New Roman"/>
        </w:rPr>
        <w:t xml:space="preserve"> </w:t>
      </w:r>
      <w:r w:rsidRPr="007B0CB5">
        <w:rPr>
          <w:rFonts w:ascii="Times New Roman" w:hAnsi="Times New Roman" w:cs="Times New Roman"/>
          <w:b/>
          <w:noProof/>
          <w:sz w:val="24"/>
        </w:rPr>
        <w:t xml:space="preserve">– </w:t>
      </w:r>
      <w:r w:rsidRPr="007B0CB5">
        <w:rPr>
          <w:rFonts w:ascii="Times New Roman" w:hAnsi="Times New Roman" w:cs="Times New Roman"/>
          <w:i/>
          <w:noProof/>
          <w:sz w:val="24"/>
        </w:rPr>
        <w:t>parakstītājs</w:t>
      </w:r>
      <w:r w:rsidRPr="007B0CB5">
        <w:rPr>
          <w:rFonts w:ascii="Times New Roman" w:hAnsi="Times New Roman" w:cs="Times New Roman"/>
          <w:noProof/>
          <w:sz w:val="24"/>
        </w:rPr>
        <w:t xml:space="preserve">, kas atbild par antidopinga noteikumu pieņemšanu attiecībā uz jebkura </w:t>
      </w:r>
      <w:r w:rsidRPr="007B0CB5">
        <w:rPr>
          <w:rFonts w:ascii="Times New Roman" w:hAnsi="Times New Roman" w:cs="Times New Roman"/>
          <w:i/>
          <w:noProof/>
          <w:sz w:val="24"/>
        </w:rPr>
        <w:t>dopinga kontroles</w:t>
      </w:r>
      <w:r w:rsidRPr="007B0CB5">
        <w:rPr>
          <w:rFonts w:ascii="Times New Roman" w:hAnsi="Times New Roman" w:cs="Times New Roman"/>
          <w:noProof/>
          <w:sz w:val="24"/>
        </w:rPr>
        <w:t xml:space="preserve"> procesa posma sākšanu, īstenošanu vai izpildi. Antidopinga organizācija ir, piemēram, Starptautiskā Olimpiskā komiteja, Starptautiskā Paraolimpiskā komiteja, citas </w:t>
      </w:r>
      <w:r w:rsidRPr="007B0CB5">
        <w:rPr>
          <w:rFonts w:ascii="Times New Roman" w:hAnsi="Times New Roman" w:cs="Times New Roman"/>
          <w:i/>
          <w:noProof/>
          <w:sz w:val="24"/>
        </w:rPr>
        <w:t>lielu sporta pasākumu rīkotājorganizācijas</w:t>
      </w:r>
      <w:r w:rsidRPr="007B0CB5">
        <w:rPr>
          <w:rFonts w:ascii="Times New Roman" w:hAnsi="Times New Roman" w:cs="Times New Roman"/>
          <w:noProof/>
          <w:sz w:val="24"/>
        </w:rPr>
        <w:t xml:space="preserve">, kas veic </w:t>
      </w:r>
      <w:r w:rsidRPr="007B0CB5">
        <w:rPr>
          <w:rFonts w:ascii="Times New Roman" w:hAnsi="Times New Roman" w:cs="Times New Roman"/>
          <w:i/>
          <w:noProof/>
          <w:sz w:val="24"/>
        </w:rPr>
        <w:t xml:space="preserve">pārbaudes </w:t>
      </w:r>
      <w:r w:rsidRPr="007B0CB5">
        <w:rPr>
          <w:rFonts w:ascii="Times New Roman" w:hAnsi="Times New Roman" w:cs="Times New Roman"/>
          <w:noProof/>
          <w:sz w:val="24"/>
        </w:rPr>
        <w:t xml:space="preserve">savos rīkotajos </w:t>
      </w:r>
      <w:r w:rsidRPr="007B0CB5">
        <w:rPr>
          <w:rFonts w:ascii="Times New Roman" w:hAnsi="Times New Roman" w:cs="Times New Roman"/>
          <w:i/>
          <w:noProof/>
          <w:sz w:val="24"/>
        </w:rPr>
        <w:t>sporta pasākumos</w:t>
      </w:r>
      <w:r w:rsidRPr="007B0CB5">
        <w:rPr>
          <w:rFonts w:ascii="Times New Roman" w:hAnsi="Times New Roman" w:cs="Times New Roman"/>
          <w:noProof/>
          <w:sz w:val="24"/>
        </w:rPr>
        <w:t xml:space="preserve">,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starptautiskās federācijas un </w:t>
      </w:r>
      <w:r w:rsidRPr="007B0CB5">
        <w:rPr>
          <w:rFonts w:ascii="Times New Roman" w:hAnsi="Times New Roman" w:cs="Times New Roman"/>
          <w:i/>
          <w:noProof/>
          <w:sz w:val="24"/>
        </w:rPr>
        <w:t>valstu antidopinga organizācijas</w:t>
      </w:r>
      <w:r w:rsidRPr="007B0CB5">
        <w:rPr>
          <w:rFonts w:ascii="Times New Roman" w:hAnsi="Times New Roman" w:cs="Times New Roman"/>
          <w:noProof/>
          <w:sz w:val="24"/>
        </w:rPr>
        <w:t>.</w:t>
      </w:r>
    </w:p>
    <w:p w14:paraId="4F3712D1" w14:textId="77777777" w:rsidR="00FC7CB5" w:rsidRPr="007B0CB5" w:rsidRDefault="00FC7CB5" w:rsidP="000714D0">
      <w:pPr>
        <w:jc w:val="both"/>
        <w:rPr>
          <w:rFonts w:ascii="Times New Roman" w:hAnsi="Times New Roman" w:cs="Times New Roman"/>
          <w:b/>
          <w:i/>
          <w:noProof/>
          <w:sz w:val="24"/>
        </w:rPr>
      </w:pPr>
    </w:p>
    <w:p w14:paraId="4F3712D2" w14:textId="77777777" w:rsidR="00FC7CB5" w:rsidRPr="007B0CB5" w:rsidRDefault="00FC7CB5" w:rsidP="000714D0">
      <w:pPr>
        <w:jc w:val="both"/>
        <w:rPr>
          <w:rFonts w:ascii="Times New Roman" w:hAnsi="Times New Roman" w:cs="Times New Roman"/>
          <w:noProof/>
          <w:sz w:val="24"/>
        </w:rPr>
      </w:pPr>
      <w:r w:rsidRPr="007B0CB5">
        <w:rPr>
          <w:rFonts w:ascii="Times New Roman" w:hAnsi="Times New Roman" w:cs="Times New Roman"/>
          <w:b/>
          <w:i/>
          <w:noProof/>
          <w:sz w:val="24"/>
        </w:rPr>
        <w:t>Glabāšana</w:t>
      </w:r>
      <w:r w:rsidRPr="007B0CB5">
        <w:rPr>
          <w:rFonts w:ascii="Times New Roman" w:hAnsi="Times New Roman" w:cs="Times New Roman"/>
        </w:rPr>
        <w:t xml:space="preserve"> </w:t>
      </w:r>
      <w:r w:rsidRPr="007B0CB5">
        <w:rPr>
          <w:rFonts w:ascii="Times New Roman" w:hAnsi="Times New Roman" w:cs="Times New Roman"/>
          <w:b/>
          <w:noProof/>
          <w:sz w:val="24"/>
        </w:rPr>
        <w:t xml:space="preserve">– </w:t>
      </w:r>
      <w:r w:rsidRPr="007B0CB5">
        <w:rPr>
          <w:rFonts w:ascii="Times New Roman" w:hAnsi="Times New Roman" w:cs="Times New Roman"/>
          <w:noProof/>
          <w:sz w:val="24"/>
        </w:rPr>
        <w:t xml:space="preserve">faktiska, fiziska </w:t>
      </w:r>
      <w:r w:rsidRPr="007B0CB5">
        <w:rPr>
          <w:rFonts w:ascii="Times New Roman" w:hAnsi="Times New Roman" w:cs="Times New Roman"/>
          <w:i/>
          <w:noProof/>
          <w:sz w:val="24"/>
        </w:rPr>
        <w:t>glabāšana</w:t>
      </w:r>
      <w:r w:rsidRPr="007B0CB5">
        <w:rPr>
          <w:rFonts w:ascii="Times New Roman" w:hAnsi="Times New Roman" w:cs="Times New Roman"/>
          <w:noProof/>
          <w:sz w:val="24"/>
        </w:rPr>
        <w:t xml:space="preserve"> vai netieša </w:t>
      </w:r>
      <w:r w:rsidRPr="007B0CB5">
        <w:rPr>
          <w:rFonts w:ascii="Times New Roman" w:hAnsi="Times New Roman" w:cs="Times New Roman"/>
          <w:i/>
          <w:noProof/>
          <w:sz w:val="24"/>
        </w:rPr>
        <w:t>glabāšana</w:t>
      </w:r>
      <w:r w:rsidRPr="007B0CB5">
        <w:rPr>
          <w:rFonts w:ascii="Times New Roman" w:hAnsi="Times New Roman" w:cs="Times New Roman"/>
          <w:noProof/>
          <w:sz w:val="24"/>
        </w:rPr>
        <w:t xml:space="preserve"> (ko konstatētu tikai tad, ja </w:t>
      </w:r>
      <w:r w:rsidRPr="007B0CB5">
        <w:rPr>
          <w:rFonts w:ascii="Times New Roman" w:hAnsi="Times New Roman" w:cs="Times New Roman"/>
          <w:i/>
          <w:noProof/>
          <w:sz w:val="24"/>
        </w:rPr>
        <w:t>personai</w:t>
      </w:r>
      <w:r w:rsidRPr="007B0CB5">
        <w:rPr>
          <w:rFonts w:ascii="Times New Roman" w:hAnsi="Times New Roman" w:cs="Times New Roman"/>
          <w:noProof/>
          <w:sz w:val="24"/>
        </w:rPr>
        <w:t xml:space="preserve"> būtu īpaša kontrole pār </w:t>
      </w:r>
      <w:r w:rsidRPr="007B0CB5">
        <w:rPr>
          <w:rFonts w:ascii="Times New Roman" w:hAnsi="Times New Roman" w:cs="Times New Roman"/>
          <w:i/>
          <w:noProof/>
          <w:sz w:val="24"/>
        </w:rPr>
        <w:t>aizliegto vielu</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aizliegto metodi</w:t>
      </w:r>
      <w:r w:rsidRPr="007B0CB5">
        <w:rPr>
          <w:rFonts w:ascii="Times New Roman" w:hAnsi="Times New Roman" w:cs="Times New Roman"/>
          <w:noProof/>
          <w:sz w:val="24"/>
        </w:rPr>
        <w:t xml:space="preserve">, vai telpām, kurās atrodas </w:t>
      </w:r>
      <w:r w:rsidRPr="007B0CB5">
        <w:rPr>
          <w:rFonts w:ascii="Times New Roman" w:hAnsi="Times New Roman" w:cs="Times New Roman"/>
          <w:i/>
          <w:noProof/>
          <w:sz w:val="24"/>
        </w:rPr>
        <w:t>aizliegta viela</w:t>
      </w:r>
      <w:r w:rsidRPr="007B0CB5">
        <w:rPr>
          <w:rFonts w:ascii="Times New Roman" w:hAnsi="Times New Roman" w:cs="Times New Roman"/>
          <w:noProof/>
          <w:sz w:val="24"/>
        </w:rPr>
        <w:t xml:space="preserve"> vai tiek lietota </w:t>
      </w:r>
      <w:r w:rsidRPr="007B0CB5">
        <w:rPr>
          <w:rFonts w:ascii="Times New Roman" w:hAnsi="Times New Roman" w:cs="Times New Roman"/>
          <w:i/>
          <w:noProof/>
          <w:sz w:val="24"/>
        </w:rPr>
        <w:t>aizliegta metode</w:t>
      </w:r>
      <w:r w:rsidRPr="007B0CB5">
        <w:rPr>
          <w:rFonts w:ascii="Times New Roman" w:hAnsi="Times New Roman" w:cs="Times New Roman"/>
          <w:noProof/>
          <w:sz w:val="24"/>
        </w:rPr>
        <w:t xml:space="preserve">, vai ja šī </w:t>
      </w:r>
      <w:r w:rsidRPr="007B0CB5">
        <w:rPr>
          <w:rFonts w:ascii="Times New Roman" w:hAnsi="Times New Roman" w:cs="Times New Roman"/>
          <w:i/>
          <w:noProof/>
          <w:sz w:val="24"/>
        </w:rPr>
        <w:t xml:space="preserve">persona </w:t>
      </w:r>
      <w:r w:rsidRPr="007B0CB5">
        <w:rPr>
          <w:rFonts w:ascii="Times New Roman" w:hAnsi="Times New Roman" w:cs="Times New Roman"/>
          <w:noProof/>
          <w:sz w:val="24"/>
        </w:rPr>
        <w:t xml:space="preserve">paredzētu īstenot šo kontroli); tomēr, ja </w:t>
      </w:r>
      <w:r w:rsidRPr="007B0CB5">
        <w:rPr>
          <w:rFonts w:ascii="Times New Roman" w:hAnsi="Times New Roman" w:cs="Times New Roman"/>
          <w:i/>
          <w:noProof/>
          <w:sz w:val="24"/>
        </w:rPr>
        <w:t>personai</w:t>
      </w:r>
      <w:r w:rsidRPr="007B0CB5">
        <w:rPr>
          <w:rFonts w:ascii="Times New Roman" w:hAnsi="Times New Roman" w:cs="Times New Roman"/>
          <w:noProof/>
          <w:sz w:val="24"/>
        </w:rPr>
        <w:t xml:space="preserve"> nav īpašas kontroles pār </w:t>
      </w:r>
      <w:r w:rsidRPr="007B0CB5">
        <w:rPr>
          <w:rFonts w:ascii="Times New Roman" w:hAnsi="Times New Roman" w:cs="Times New Roman"/>
          <w:i/>
          <w:noProof/>
          <w:sz w:val="24"/>
        </w:rPr>
        <w:t>aizliegto vielu</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aizliegto metodi</w:t>
      </w:r>
      <w:r w:rsidRPr="007B0CB5">
        <w:rPr>
          <w:rFonts w:ascii="Times New Roman" w:hAnsi="Times New Roman" w:cs="Times New Roman"/>
          <w:noProof/>
          <w:sz w:val="24"/>
        </w:rPr>
        <w:t xml:space="preserve">, vai telpām, kurās atrodas </w:t>
      </w:r>
      <w:r w:rsidRPr="007B0CB5">
        <w:rPr>
          <w:rFonts w:ascii="Times New Roman" w:hAnsi="Times New Roman" w:cs="Times New Roman"/>
          <w:i/>
          <w:noProof/>
          <w:sz w:val="24"/>
        </w:rPr>
        <w:t>aizliegta viela</w:t>
      </w:r>
      <w:r w:rsidRPr="007B0CB5">
        <w:rPr>
          <w:rFonts w:ascii="Times New Roman" w:hAnsi="Times New Roman" w:cs="Times New Roman"/>
          <w:noProof/>
          <w:sz w:val="24"/>
        </w:rPr>
        <w:t xml:space="preserve"> vai tiek lietota </w:t>
      </w:r>
      <w:r w:rsidRPr="007B0CB5">
        <w:rPr>
          <w:rFonts w:ascii="Times New Roman" w:hAnsi="Times New Roman" w:cs="Times New Roman"/>
          <w:i/>
          <w:noProof/>
          <w:sz w:val="24"/>
        </w:rPr>
        <w:t>aizliegta metode</w:t>
      </w:r>
      <w:r w:rsidRPr="007B0CB5">
        <w:rPr>
          <w:rFonts w:ascii="Times New Roman" w:hAnsi="Times New Roman" w:cs="Times New Roman"/>
          <w:noProof/>
          <w:sz w:val="24"/>
        </w:rPr>
        <w:t xml:space="preserve">, netiešu </w:t>
      </w:r>
      <w:r w:rsidRPr="007B0CB5">
        <w:rPr>
          <w:rFonts w:ascii="Times New Roman" w:hAnsi="Times New Roman" w:cs="Times New Roman"/>
          <w:i/>
          <w:noProof/>
          <w:sz w:val="24"/>
        </w:rPr>
        <w:t xml:space="preserve">glabāšanu </w:t>
      </w:r>
      <w:r w:rsidRPr="007B0CB5">
        <w:rPr>
          <w:rFonts w:ascii="Times New Roman" w:hAnsi="Times New Roman" w:cs="Times New Roman"/>
          <w:noProof/>
          <w:sz w:val="24"/>
        </w:rPr>
        <w:t xml:space="preserve">var konstatēt tikai tad, ja šī </w:t>
      </w:r>
      <w:r w:rsidRPr="007B0CB5">
        <w:rPr>
          <w:rFonts w:ascii="Times New Roman" w:hAnsi="Times New Roman" w:cs="Times New Roman"/>
          <w:i/>
          <w:noProof/>
          <w:sz w:val="24"/>
        </w:rPr>
        <w:t>persona</w:t>
      </w:r>
      <w:r w:rsidRPr="007B0CB5">
        <w:rPr>
          <w:rFonts w:ascii="Times New Roman" w:hAnsi="Times New Roman" w:cs="Times New Roman"/>
          <w:noProof/>
          <w:sz w:val="24"/>
        </w:rPr>
        <w:t xml:space="preserve"> ir zinājusi par </w:t>
      </w:r>
      <w:r w:rsidRPr="007B0CB5">
        <w:rPr>
          <w:rFonts w:ascii="Times New Roman" w:hAnsi="Times New Roman" w:cs="Times New Roman"/>
          <w:i/>
          <w:noProof/>
          <w:sz w:val="24"/>
        </w:rPr>
        <w:t>aizliegtas vielas</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aizliegtas metodes</w:t>
      </w:r>
      <w:r w:rsidRPr="007B0CB5">
        <w:rPr>
          <w:rFonts w:ascii="Times New Roman" w:hAnsi="Times New Roman" w:cs="Times New Roman"/>
          <w:noProof/>
          <w:sz w:val="24"/>
        </w:rPr>
        <w:t xml:space="preserve"> esību un paredzējusi to kontrolēt. Tomēr antidopinga noteikumu pārkāpumu nevar konstatēt, pamatojoties tikai uz </w:t>
      </w:r>
      <w:r w:rsidRPr="007B0CB5">
        <w:rPr>
          <w:rFonts w:ascii="Times New Roman" w:hAnsi="Times New Roman" w:cs="Times New Roman"/>
          <w:i/>
          <w:noProof/>
          <w:sz w:val="24"/>
        </w:rPr>
        <w:t>glabāšanu</w:t>
      </w:r>
      <w:r w:rsidRPr="007B0CB5">
        <w:rPr>
          <w:rFonts w:ascii="Times New Roman" w:hAnsi="Times New Roman" w:cs="Times New Roman"/>
          <w:noProof/>
          <w:sz w:val="24"/>
        </w:rPr>
        <w:t xml:space="preserve">, ja pirms jebkāda paziņojuma saņemšanas par to, ka </w:t>
      </w:r>
      <w:r w:rsidRPr="007B0CB5">
        <w:rPr>
          <w:rFonts w:ascii="Times New Roman" w:hAnsi="Times New Roman" w:cs="Times New Roman"/>
          <w:i/>
          <w:noProof/>
          <w:sz w:val="24"/>
        </w:rPr>
        <w:t>persona</w:t>
      </w:r>
      <w:r w:rsidRPr="007B0CB5">
        <w:rPr>
          <w:rFonts w:ascii="Times New Roman" w:hAnsi="Times New Roman" w:cs="Times New Roman"/>
          <w:noProof/>
          <w:sz w:val="24"/>
        </w:rPr>
        <w:t xml:space="preserve"> ir pārkāpusi kādu antidopinga noteikumu, šī </w:t>
      </w:r>
      <w:r w:rsidRPr="007B0CB5">
        <w:rPr>
          <w:rFonts w:ascii="Times New Roman" w:hAnsi="Times New Roman" w:cs="Times New Roman"/>
          <w:i/>
          <w:noProof/>
          <w:sz w:val="24"/>
        </w:rPr>
        <w:t>persona</w:t>
      </w:r>
      <w:r w:rsidRPr="007B0CB5">
        <w:rPr>
          <w:rFonts w:ascii="Times New Roman" w:hAnsi="Times New Roman" w:cs="Times New Roman"/>
          <w:noProof/>
          <w:sz w:val="24"/>
        </w:rPr>
        <w:t xml:space="preserve"> ir veikusi konkrētas darbības, pierādot, ka tai nav bijis nolūka </w:t>
      </w:r>
      <w:r w:rsidRPr="007B0CB5">
        <w:rPr>
          <w:rFonts w:ascii="Times New Roman" w:hAnsi="Times New Roman" w:cs="Times New Roman"/>
          <w:i/>
          <w:noProof/>
          <w:sz w:val="24"/>
        </w:rPr>
        <w:t>glabāt</w:t>
      </w:r>
      <w:r w:rsidRPr="007B0CB5">
        <w:rPr>
          <w:rFonts w:ascii="Times New Roman" w:hAnsi="Times New Roman" w:cs="Times New Roman"/>
          <w:noProof/>
          <w:sz w:val="24"/>
        </w:rPr>
        <w:t xml:space="preserve"> kādu </w:t>
      </w:r>
      <w:r w:rsidRPr="007B0CB5">
        <w:rPr>
          <w:rFonts w:ascii="Times New Roman" w:hAnsi="Times New Roman" w:cs="Times New Roman"/>
          <w:i/>
          <w:noProof/>
          <w:sz w:val="24"/>
        </w:rPr>
        <w:t>aizliegtu vielu</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metodi</w:t>
      </w:r>
      <w:r w:rsidRPr="007B0CB5">
        <w:rPr>
          <w:rFonts w:ascii="Times New Roman" w:hAnsi="Times New Roman" w:cs="Times New Roman"/>
          <w:noProof/>
          <w:sz w:val="24"/>
        </w:rPr>
        <w:t xml:space="preserve"> un ka tā ir atteikusies no šādas </w:t>
      </w:r>
      <w:r w:rsidRPr="007B0CB5">
        <w:rPr>
          <w:rFonts w:ascii="Times New Roman" w:hAnsi="Times New Roman" w:cs="Times New Roman"/>
          <w:i/>
          <w:noProof/>
          <w:sz w:val="24"/>
        </w:rPr>
        <w:t>glabāšanas</w:t>
      </w:r>
      <w:r w:rsidRPr="007B0CB5">
        <w:rPr>
          <w:rFonts w:ascii="Times New Roman" w:hAnsi="Times New Roman" w:cs="Times New Roman"/>
          <w:noProof/>
          <w:sz w:val="24"/>
        </w:rPr>
        <w:t xml:space="preserve">, skaidri paziņojot par to </w:t>
      </w:r>
      <w:r w:rsidRPr="007B0CB5">
        <w:rPr>
          <w:rFonts w:ascii="Times New Roman" w:hAnsi="Times New Roman" w:cs="Times New Roman"/>
          <w:i/>
          <w:noProof/>
          <w:sz w:val="24"/>
        </w:rPr>
        <w:t>antidopinga organizācijai</w:t>
      </w:r>
      <w:r w:rsidRPr="007B0CB5">
        <w:rPr>
          <w:rFonts w:ascii="Times New Roman" w:hAnsi="Times New Roman" w:cs="Times New Roman"/>
          <w:noProof/>
          <w:sz w:val="24"/>
        </w:rPr>
        <w:t xml:space="preserve">. Neatkarīgi no jebkāda šai definīcijai pretēja apgalvojuma, ja </w:t>
      </w:r>
      <w:r w:rsidRPr="007B0CB5">
        <w:rPr>
          <w:rFonts w:ascii="Times New Roman" w:hAnsi="Times New Roman" w:cs="Times New Roman"/>
          <w:i/>
          <w:noProof/>
          <w:sz w:val="24"/>
        </w:rPr>
        <w:t>persona</w:t>
      </w:r>
      <w:r w:rsidRPr="007B0CB5">
        <w:rPr>
          <w:rFonts w:ascii="Times New Roman" w:hAnsi="Times New Roman" w:cs="Times New Roman"/>
          <w:noProof/>
          <w:sz w:val="24"/>
        </w:rPr>
        <w:t xml:space="preserve"> iegādājas </w:t>
      </w:r>
      <w:r w:rsidRPr="007B0CB5">
        <w:rPr>
          <w:rFonts w:ascii="Times New Roman" w:hAnsi="Times New Roman" w:cs="Times New Roman"/>
          <w:i/>
          <w:noProof/>
          <w:sz w:val="24"/>
        </w:rPr>
        <w:t>aizliegtu vielu</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aizliegtu metodi</w:t>
      </w:r>
      <w:r w:rsidRPr="007B0CB5">
        <w:rPr>
          <w:rFonts w:ascii="Times New Roman" w:hAnsi="Times New Roman" w:cs="Times New Roman"/>
          <w:noProof/>
          <w:sz w:val="24"/>
        </w:rPr>
        <w:t xml:space="preserve"> (tostarp, izmantojot elektroniskus vai citus līdzekļus), uzskata, ka šī persona </w:t>
      </w:r>
      <w:r w:rsidRPr="007B0CB5">
        <w:rPr>
          <w:rFonts w:ascii="Times New Roman" w:hAnsi="Times New Roman" w:cs="Times New Roman"/>
          <w:i/>
          <w:noProof/>
          <w:sz w:val="24"/>
        </w:rPr>
        <w:t>glabā</w:t>
      </w:r>
      <w:r w:rsidRPr="007B0CB5">
        <w:rPr>
          <w:rFonts w:ascii="Times New Roman" w:hAnsi="Times New Roman" w:cs="Times New Roman"/>
          <w:noProof/>
          <w:sz w:val="24"/>
        </w:rPr>
        <w:t xml:space="preserve"> attiecīgo vielu vai metodi.</w:t>
      </w:r>
    </w:p>
    <w:p w14:paraId="4F3712D3" w14:textId="77777777" w:rsidR="00FC7CB5" w:rsidRPr="007B0CB5" w:rsidRDefault="00FC7CB5" w:rsidP="000714D0">
      <w:pPr>
        <w:jc w:val="both"/>
        <w:rPr>
          <w:rFonts w:ascii="Times New Roman" w:hAnsi="Times New Roman" w:cs="Times New Roman"/>
          <w:noProof/>
          <w:sz w:val="24"/>
        </w:rPr>
      </w:pPr>
    </w:p>
    <w:p w14:paraId="4F3712D4" w14:textId="77777777" w:rsidR="00FC7CB5" w:rsidRPr="007B0CB5" w:rsidRDefault="00FC7CB5" w:rsidP="000714D0">
      <w:pPr>
        <w:jc w:val="both"/>
        <w:rPr>
          <w:rFonts w:ascii="Times New Roman" w:hAnsi="Times New Roman" w:cs="Times New Roman"/>
          <w:i/>
          <w:noProof/>
          <w:sz w:val="24"/>
        </w:rPr>
      </w:pPr>
      <w:r w:rsidRPr="007B0CB5">
        <w:rPr>
          <w:rFonts w:ascii="Times New Roman" w:hAnsi="Times New Roman" w:cs="Times New Roman"/>
          <w:i/>
          <w:noProof/>
          <w:sz w:val="24"/>
        </w:rPr>
        <w:t>[Piezīme. Saskaņā ar šo definīciju tad, ja sportista automašīnā atrod steroīdus, to uzskata par antidopinga noteikumu pārkāpumu, ja vien sportists nepierāda, ka šo automašīnu ir lietojis kāds cits; tādā gadījumā antidopinga organizācijai ir jāpierāda, ka sportists ir zinājis par šiem steroīdiem un viņam ir bijis nolūks tos izmantot, pat tad, ja automašīna nav bijusi sportista ekskluzīvā valdījumā. Tāpat arī gadījumā, ja steroīdus atrod zāļu skapītī, kas ir sportista un viņa laulātā kopīgā pārziņā, antidopinga organizācijai ir jāpierāda, ka sportists ir zinājis par steroīdu atrašanos skapītī un ka sportistam ir bijis nolūks tos izmantot. Aizliegtas vielas iegāde ir glabāšana, pat tad, ja, piemēram, produkts netiek saņemts, ir paredzēts kādam citam vai tiek nosūtīts uz trešās personas adresi.]</w:t>
      </w:r>
    </w:p>
    <w:p w14:paraId="4F3712D5" w14:textId="77777777" w:rsidR="00FC7CB5" w:rsidRPr="007B0CB5" w:rsidRDefault="00FC7CB5" w:rsidP="000714D0">
      <w:pPr>
        <w:pStyle w:val="BodyText"/>
        <w:ind w:left="0"/>
        <w:jc w:val="both"/>
        <w:rPr>
          <w:rFonts w:ascii="Times New Roman" w:hAnsi="Times New Roman" w:cs="Times New Roman"/>
          <w:b/>
          <w:i/>
          <w:noProof/>
          <w:sz w:val="24"/>
        </w:rPr>
      </w:pPr>
    </w:p>
    <w:p w14:paraId="4F3712D6" w14:textId="77777777" w:rsidR="00FC7CB5" w:rsidRPr="007B0CB5" w:rsidRDefault="00FC7CB5" w:rsidP="000714D0">
      <w:pPr>
        <w:pStyle w:val="BodyText"/>
        <w:ind w:left="0"/>
        <w:jc w:val="both"/>
        <w:rPr>
          <w:rFonts w:ascii="Times New Roman" w:hAnsi="Times New Roman" w:cs="Times New Roman"/>
          <w:noProof/>
          <w:sz w:val="24"/>
        </w:rPr>
      </w:pPr>
      <w:r w:rsidRPr="007B0CB5">
        <w:rPr>
          <w:rFonts w:ascii="Times New Roman" w:hAnsi="Times New Roman" w:cs="Times New Roman"/>
          <w:b/>
          <w:i/>
          <w:noProof/>
          <w:sz w:val="24"/>
        </w:rPr>
        <w:t xml:space="preserve">Kodekss – </w:t>
      </w:r>
      <w:r w:rsidRPr="007B0CB5">
        <w:rPr>
          <w:rFonts w:ascii="Times New Roman" w:hAnsi="Times New Roman" w:cs="Times New Roman"/>
          <w:noProof/>
          <w:sz w:val="24"/>
        </w:rPr>
        <w:t>Pasaules Antidopinga kodekss.</w:t>
      </w:r>
    </w:p>
    <w:p w14:paraId="4F3712D7" w14:textId="77777777" w:rsidR="00FC7CB5" w:rsidRPr="007B0CB5" w:rsidRDefault="00FC7CB5" w:rsidP="000714D0">
      <w:pPr>
        <w:jc w:val="both"/>
        <w:rPr>
          <w:rFonts w:ascii="Times New Roman" w:hAnsi="Times New Roman" w:cs="Times New Roman"/>
          <w:b/>
          <w:i/>
          <w:noProof/>
          <w:sz w:val="24"/>
        </w:rPr>
      </w:pPr>
    </w:p>
    <w:p w14:paraId="4F3712D8" w14:textId="77777777" w:rsidR="00FC7CB5" w:rsidRPr="007B0CB5" w:rsidRDefault="00FC7CB5" w:rsidP="000714D0">
      <w:pPr>
        <w:jc w:val="both"/>
        <w:rPr>
          <w:rFonts w:ascii="Times New Roman" w:eastAsia="Verdana" w:hAnsi="Times New Roman" w:cs="Times New Roman"/>
          <w:noProof/>
          <w:sz w:val="24"/>
        </w:rPr>
      </w:pPr>
      <w:r w:rsidRPr="007B0CB5">
        <w:rPr>
          <w:rFonts w:ascii="Times New Roman" w:hAnsi="Times New Roman" w:cs="Times New Roman"/>
          <w:b/>
          <w:i/>
          <w:noProof/>
          <w:sz w:val="24"/>
        </w:rPr>
        <w:t xml:space="preserve">Lielu sporta pasākumu rīkotājorganizācijas – </w:t>
      </w:r>
      <w:r w:rsidRPr="007B0CB5">
        <w:rPr>
          <w:rFonts w:ascii="Times New Roman" w:hAnsi="Times New Roman" w:cs="Times New Roman"/>
          <w:i/>
          <w:noProof/>
          <w:sz w:val="24"/>
        </w:rPr>
        <w:t>valstu olimpisko komiteju</w:t>
      </w:r>
      <w:r w:rsidRPr="007B0CB5">
        <w:rPr>
          <w:rFonts w:ascii="Times New Roman" w:hAnsi="Times New Roman" w:cs="Times New Roman"/>
          <w:noProof/>
          <w:sz w:val="24"/>
        </w:rPr>
        <w:t xml:space="preserve"> kontinentālās apvienības un citas starptautiskas vairāku sporta veidu organizācijas, kas darbojas kā jebkura kontinentālā, reģionālā vai cita </w:t>
      </w:r>
      <w:r w:rsidRPr="007B0CB5">
        <w:rPr>
          <w:rFonts w:ascii="Times New Roman" w:hAnsi="Times New Roman" w:cs="Times New Roman"/>
          <w:i/>
          <w:noProof/>
          <w:sz w:val="24"/>
        </w:rPr>
        <w:t>starptautiska sporta pasākuma</w:t>
      </w:r>
      <w:r w:rsidRPr="007B0CB5">
        <w:rPr>
          <w:rFonts w:ascii="Times New Roman" w:hAnsi="Times New Roman" w:cs="Times New Roman"/>
          <w:noProof/>
          <w:sz w:val="24"/>
        </w:rPr>
        <w:t xml:space="preserve"> pārvaldības struktūra.</w:t>
      </w:r>
    </w:p>
    <w:p w14:paraId="4F3712D9" w14:textId="77777777" w:rsidR="00FC7CB5" w:rsidRPr="007B0CB5" w:rsidRDefault="00FC7CB5" w:rsidP="000714D0">
      <w:pPr>
        <w:jc w:val="both"/>
        <w:rPr>
          <w:rFonts w:ascii="Times New Roman" w:hAnsi="Times New Roman" w:cs="Times New Roman"/>
          <w:b/>
          <w:i/>
          <w:noProof/>
          <w:sz w:val="24"/>
        </w:rPr>
      </w:pPr>
    </w:p>
    <w:p w14:paraId="4F3712DA" w14:textId="77777777" w:rsidR="00FC7CB5" w:rsidRPr="007B0CB5" w:rsidRDefault="00FC7CB5" w:rsidP="000714D0">
      <w:pPr>
        <w:jc w:val="both"/>
        <w:rPr>
          <w:rFonts w:ascii="Times New Roman" w:eastAsia="Verdana" w:hAnsi="Times New Roman" w:cs="Times New Roman"/>
          <w:noProof/>
          <w:sz w:val="24"/>
        </w:rPr>
      </w:pPr>
      <w:r w:rsidRPr="007B0CB5">
        <w:rPr>
          <w:rFonts w:ascii="Times New Roman" w:hAnsi="Times New Roman" w:cs="Times New Roman"/>
          <w:b/>
          <w:i/>
          <w:noProof/>
          <w:sz w:val="24"/>
        </w:rPr>
        <w:t xml:space="preserve">Lietošana – </w:t>
      </w:r>
      <w:r w:rsidRPr="007B0CB5">
        <w:rPr>
          <w:rFonts w:ascii="Times New Roman" w:hAnsi="Times New Roman" w:cs="Times New Roman"/>
          <w:noProof/>
          <w:sz w:val="24"/>
        </w:rPr>
        <w:t xml:space="preserve">jebkādas </w:t>
      </w:r>
      <w:r w:rsidRPr="007B0CB5">
        <w:rPr>
          <w:rFonts w:ascii="Times New Roman" w:hAnsi="Times New Roman" w:cs="Times New Roman"/>
          <w:i/>
          <w:noProof/>
          <w:sz w:val="24"/>
        </w:rPr>
        <w:t>aizliegtas metodes</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aizliegtas vielas</w:t>
      </w:r>
      <w:r w:rsidRPr="007B0CB5">
        <w:rPr>
          <w:rFonts w:ascii="Times New Roman" w:hAnsi="Times New Roman" w:cs="Times New Roman"/>
          <w:noProof/>
          <w:sz w:val="24"/>
        </w:rPr>
        <w:t xml:space="preserve"> izmantošana, uzsmērēšana, iekšķīga lietošana, injicēšana vai cita veida lietošana.</w:t>
      </w:r>
    </w:p>
    <w:p w14:paraId="4F3712DB" w14:textId="77777777" w:rsidR="00FC7CB5" w:rsidRPr="007B0CB5" w:rsidRDefault="00FC7CB5" w:rsidP="000714D0">
      <w:pPr>
        <w:jc w:val="both"/>
        <w:rPr>
          <w:rFonts w:ascii="Times New Roman" w:hAnsi="Times New Roman" w:cs="Times New Roman"/>
          <w:b/>
          <w:i/>
          <w:noProof/>
          <w:sz w:val="24"/>
        </w:rPr>
      </w:pPr>
    </w:p>
    <w:p w14:paraId="4F3712DC" w14:textId="77777777" w:rsidR="00FC7CB5" w:rsidRPr="007B0CB5" w:rsidRDefault="00FC7CB5" w:rsidP="000714D0">
      <w:pPr>
        <w:jc w:val="both"/>
        <w:rPr>
          <w:rFonts w:ascii="Times New Roman" w:eastAsia="Verdana" w:hAnsi="Times New Roman" w:cs="Times New Roman"/>
          <w:noProof/>
          <w:sz w:val="24"/>
        </w:rPr>
      </w:pPr>
      <w:r w:rsidRPr="007B0CB5">
        <w:rPr>
          <w:rFonts w:ascii="Times New Roman" w:hAnsi="Times New Roman" w:cs="Times New Roman"/>
          <w:b/>
          <w:i/>
          <w:noProof/>
          <w:sz w:val="24"/>
        </w:rPr>
        <w:t>Nelabvēlīgi analīžu rezultāti</w:t>
      </w:r>
      <w:r w:rsidRPr="007B0CB5">
        <w:rPr>
          <w:rFonts w:ascii="Times New Roman" w:hAnsi="Times New Roman" w:cs="Times New Roman"/>
        </w:rPr>
        <w:t xml:space="preserve"> </w:t>
      </w:r>
      <w:r w:rsidRPr="007B0CB5">
        <w:rPr>
          <w:rFonts w:ascii="Times New Roman" w:hAnsi="Times New Roman" w:cs="Times New Roman"/>
          <w:b/>
          <w:noProof/>
          <w:sz w:val="24"/>
        </w:rPr>
        <w:t xml:space="preserve">–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akreditētas laboratorijas vai citas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apstiprinātas laboratorijas ziņojums, kurā saskaņā ar Laboratoriju starptautisko standartu un saistītajiem tehniskajiem dokumentiem ir norādīts, ka </w:t>
      </w:r>
      <w:r w:rsidRPr="007B0CB5">
        <w:rPr>
          <w:rFonts w:ascii="Times New Roman" w:hAnsi="Times New Roman" w:cs="Times New Roman"/>
          <w:i/>
          <w:noProof/>
          <w:sz w:val="24"/>
        </w:rPr>
        <w:t>paraugā</w:t>
      </w:r>
      <w:r w:rsidRPr="007B0CB5">
        <w:rPr>
          <w:rFonts w:ascii="Times New Roman" w:hAnsi="Times New Roman" w:cs="Times New Roman"/>
          <w:noProof/>
          <w:sz w:val="24"/>
        </w:rPr>
        <w:t xml:space="preserve"> konstatēta </w:t>
      </w:r>
      <w:r w:rsidRPr="007B0CB5">
        <w:rPr>
          <w:rFonts w:ascii="Times New Roman" w:hAnsi="Times New Roman" w:cs="Times New Roman"/>
          <w:i/>
          <w:noProof/>
          <w:sz w:val="24"/>
        </w:rPr>
        <w:t>aizliegtas vielas</w:t>
      </w:r>
      <w:r w:rsidRPr="007B0CB5">
        <w:rPr>
          <w:rFonts w:ascii="Times New Roman" w:hAnsi="Times New Roman" w:cs="Times New Roman"/>
          <w:noProof/>
          <w:sz w:val="24"/>
        </w:rPr>
        <w:t xml:space="preserve">, tās </w:t>
      </w:r>
      <w:r w:rsidRPr="007B0CB5">
        <w:rPr>
          <w:rFonts w:ascii="Times New Roman" w:hAnsi="Times New Roman" w:cs="Times New Roman"/>
          <w:i/>
          <w:noProof/>
          <w:sz w:val="24"/>
        </w:rPr>
        <w:t>metabolītu</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marķieru</w:t>
      </w:r>
      <w:r w:rsidRPr="007B0CB5">
        <w:rPr>
          <w:rFonts w:ascii="Times New Roman" w:hAnsi="Times New Roman" w:cs="Times New Roman"/>
          <w:noProof/>
          <w:sz w:val="24"/>
        </w:rPr>
        <w:t xml:space="preserve"> klātbūtne (tostarp paaugstināts endogēno vielu daudzums) vai pierādījumi par </w:t>
      </w:r>
      <w:r w:rsidRPr="007B0CB5">
        <w:rPr>
          <w:rFonts w:ascii="Times New Roman" w:hAnsi="Times New Roman" w:cs="Times New Roman"/>
          <w:i/>
          <w:noProof/>
          <w:sz w:val="24"/>
        </w:rPr>
        <w:t>aizliegtas metodes lietošanu</w:t>
      </w:r>
      <w:r w:rsidRPr="007B0CB5">
        <w:rPr>
          <w:rFonts w:ascii="Times New Roman" w:hAnsi="Times New Roman" w:cs="Times New Roman"/>
          <w:noProof/>
          <w:sz w:val="24"/>
        </w:rPr>
        <w:t>.</w:t>
      </w:r>
    </w:p>
    <w:p w14:paraId="4F3712DD" w14:textId="77777777" w:rsidR="00FC7CB5" w:rsidRPr="007B0CB5" w:rsidRDefault="00FC7CB5" w:rsidP="00841CE5">
      <w:pPr>
        <w:jc w:val="both"/>
        <w:rPr>
          <w:rFonts w:ascii="Times New Roman" w:hAnsi="Times New Roman" w:cs="Times New Roman"/>
          <w:b/>
          <w:i/>
          <w:noProof/>
          <w:sz w:val="24"/>
        </w:rPr>
      </w:pPr>
    </w:p>
    <w:p w14:paraId="4F3712DE" w14:textId="77777777" w:rsidR="00FC7CB5" w:rsidRPr="007B0CB5" w:rsidRDefault="00FC7CB5" w:rsidP="00841CE5">
      <w:pPr>
        <w:jc w:val="both"/>
        <w:rPr>
          <w:rFonts w:ascii="Times New Roman" w:hAnsi="Times New Roman" w:cs="Times New Roman"/>
          <w:noProof/>
          <w:sz w:val="24"/>
        </w:rPr>
      </w:pPr>
      <w:r w:rsidRPr="007B0CB5">
        <w:rPr>
          <w:rFonts w:ascii="Times New Roman" w:hAnsi="Times New Roman" w:cs="Times New Roman"/>
          <w:b/>
          <w:i/>
          <w:noProof/>
          <w:sz w:val="24"/>
        </w:rPr>
        <w:t xml:space="preserve">Parakstītāji – </w:t>
      </w:r>
      <w:r w:rsidRPr="007B0CB5">
        <w:rPr>
          <w:rFonts w:ascii="Times New Roman" w:hAnsi="Times New Roman" w:cs="Times New Roman"/>
          <w:noProof/>
          <w:sz w:val="24"/>
        </w:rPr>
        <w:t xml:space="preserve">struktūras, kas parakstījušas </w:t>
      </w:r>
      <w:r w:rsidRPr="007B0CB5">
        <w:rPr>
          <w:rFonts w:ascii="Times New Roman" w:hAnsi="Times New Roman" w:cs="Times New Roman"/>
          <w:i/>
          <w:noProof/>
          <w:sz w:val="24"/>
        </w:rPr>
        <w:t>Kodeksu</w:t>
      </w:r>
      <w:r w:rsidRPr="007B0CB5">
        <w:rPr>
          <w:rFonts w:ascii="Times New Roman" w:hAnsi="Times New Roman" w:cs="Times New Roman"/>
          <w:noProof/>
          <w:sz w:val="24"/>
        </w:rPr>
        <w:t xml:space="preserve"> un piekritušas ievērot </w:t>
      </w:r>
      <w:r w:rsidRPr="007B0CB5">
        <w:rPr>
          <w:rFonts w:ascii="Times New Roman" w:hAnsi="Times New Roman" w:cs="Times New Roman"/>
          <w:i/>
          <w:noProof/>
          <w:sz w:val="24"/>
        </w:rPr>
        <w:t>Kodeksa</w:t>
      </w:r>
      <w:r w:rsidRPr="007B0CB5">
        <w:rPr>
          <w:rFonts w:ascii="Times New Roman" w:hAnsi="Times New Roman" w:cs="Times New Roman"/>
          <w:noProof/>
          <w:sz w:val="24"/>
        </w:rPr>
        <w:t xml:space="preserve"> noteikumus saskaņā ar 23. pantu.</w:t>
      </w:r>
    </w:p>
    <w:p w14:paraId="4F3712DF" w14:textId="77777777" w:rsidR="00FC7CB5" w:rsidRPr="007B0CB5" w:rsidRDefault="00FC7CB5" w:rsidP="000714D0">
      <w:pPr>
        <w:jc w:val="both"/>
        <w:rPr>
          <w:rFonts w:ascii="Times New Roman" w:hAnsi="Times New Roman" w:cs="Times New Roman"/>
          <w:b/>
          <w:i/>
          <w:noProof/>
          <w:sz w:val="24"/>
        </w:rPr>
      </w:pPr>
    </w:p>
    <w:p w14:paraId="4F3712E0" w14:textId="77777777" w:rsidR="00FC7CB5" w:rsidRPr="007B0CB5" w:rsidRDefault="00FC7CB5" w:rsidP="000714D0">
      <w:pPr>
        <w:jc w:val="both"/>
        <w:rPr>
          <w:rFonts w:ascii="Times New Roman" w:eastAsia="Verdana" w:hAnsi="Times New Roman" w:cs="Times New Roman"/>
          <w:noProof/>
          <w:sz w:val="24"/>
        </w:rPr>
      </w:pPr>
      <w:r w:rsidRPr="007B0CB5">
        <w:rPr>
          <w:rFonts w:ascii="Times New Roman" w:hAnsi="Times New Roman" w:cs="Times New Roman"/>
          <w:b/>
          <w:i/>
          <w:noProof/>
          <w:sz w:val="24"/>
        </w:rPr>
        <w:t xml:space="preserve">Pārbaudes – </w:t>
      </w:r>
      <w:r w:rsidRPr="007B0CB5">
        <w:rPr>
          <w:rFonts w:ascii="Times New Roman" w:hAnsi="Times New Roman" w:cs="Times New Roman"/>
          <w:i/>
          <w:noProof/>
          <w:sz w:val="24"/>
        </w:rPr>
        <w:t>dopinga kontroles</w:t>
      </w:r>
      <w:r w:rsidRPr="007B0CB5">
        <w:rPr>
          <w:rFonts w:ascii="Times New Roman" w:hAnsi="Times New Roman" w:cs="Times New Roman"/>
          <w:noProof/>
          <w:sz w:val="24"/>
        </w:rPr>
        <w:t xml:space="preserve"> procesa daļas, kas ietver pārbaužu veikšanas plānošanu, </w:t>
      </w:r>
      <w:r w:rsidRPr="007B0CB5">
        <w:rPr>
          <w:rFonts w:ascii="Times New Roman" w:hAnsi="Times New Roman" w:cs="Times New Roman"/>
          <w:i/>
          <w:noProof/>
          <w:sz w:val="24"/>
        </w:rPr>
        <w:t>paraugu</w:t>
      </w:r>
      <w:r w:rsidRPr="007B0CB5">
        <w:rPr>
          <w:rFonts w:ascii="Times New Roman" w:hAnsi="Times New Roman" w:cs="Times New Roman"/>
          <w:noProof/>
          <w:sz w:val="24"/>
        </w:rPr>
        <w:t xml:space="preserve"> vākšanu, </w:t>
      </w:r>
      <w:r w:rsidRPr="007B0CB5">
        <w:rPr>
          <w:rFonts w:ascii="Times New Roman" w:hAnsi="Times New Roman" w:cs="Times New Roman"/>
          <w:i/>
          <w:noProof/>
          <w:sz w:val="24"/>
        </w:rPr>
        <w:t>paraugu</w:t>
      </w:r>
      <w:r w:rsidRPr="007B0CB5">
        <w:rPr>
          <w:rFonts w:ascii="Times New Roman" w:hAnsi="Times New Roman" w:cs="Times New Roman"/>
          <w:noProof/>
          <w:sz w:val="24"/>
        </w:rPr>
        <w:t xml:space="preserve"> apstrādi un </w:t>
      </w:r>
      <w:r w:rsidRPr="007B0CB5">
        <w:rPr>
          <w:rFonts w:ascii="Times New Roman" w:hAnsi="Times New Roman" w:cs="Times New Roman"/>
          <w:i/>
          <w:noProof/>
          <w:sz w:val="24"/>
        </w:rPr>
        <w:t>paraugu</w:t>
      </w:r>
      <w:r w:rsidRPr="007B0CB5">
        <w:rPr>
          <w:rFonts w:ascii="Times New Roman" w:hAnsi="Times New Roman" w:cs="Times New Roman"/>
          <w:noProof/>
          <w:sz w:val="24"/>
        </w:rPr>
        <w:t xml:space="preserve"> transportēšanu uz laboratoriju.</w:t>
      </w:r>
    </w:p>
    <w:p w14:paraId="4F3712E1" w14:textId="77777777" w:rsidR="00FC7CB5" w:rsidRPr="007B0CB5" w:rsidRDefault="00FC7CB5" w:rsidP="000714D0">
      <w:pPr>
        <w:pStyle w:val="BodyText"/>
        <w:ind w:left="0"/>
        <w:jc w:val="both"/>
        <w:rPr>
          <w:rFonts w:ascii="Times New Roman" w:hAnsi="Times New Roman" w:cs="Times New Roman"/>
          <w:b/>
          <w:i/>
          <w:noProof/>
          <w:sz w:val="24"/>
        </w:rPr>
      </w:pPr>
    </w:p>
    <w:p w14:paraId="4F3712E2" w14:textId="77777777" w:rsidR="00FC7CB5" w:rsidRPr="007B0CB5" w:rsidRDefault="00FC7CB5" w:rsidP="000714D0">
      <w:pPr>
        <w:pStyle w:val="BodyText"/>
        <w:ind w:left="0"/>
        <w:jc w:val="both"/>
        <w:rPr>
          <w:rFonts w:ascii="Times New Roman" w:hAnsi="Times New Roman" w:cs="Times New Roman"/>
          <w:noProof/>
          <w:sz w:val="24"/>
        </w:rPr>
      </w:pPr>
      <w:r w:rsidRPr="007B0CB5">
        <w:rPr>
          <w:rFonts w:ascii="Times New Roman" w:hAnsi="Times New Roman" w:cs="Times New Roman"/>
          <w:b/>
          <w:i/>
          <w:noProof/>
          <w:sz w:val="24"/>
        </w:rPr>
        <w:t>Sacensības</w:t>
      </w:r>
      <w:r w:rsidRPr="007B0CB5">
        <w:rPr>
          <w:rFonts w:ascii="Times New Roman" w:hAnsi="Times New Roman" w:cs="Times New Roman"/>
        </w:rPr>
        <w:t xml:space="preserve"> </w:t>
      </w:r>
      <w:r w:rsidRPr="007B0CB5">
        <w:rPr>
          <w:rFonts w:ascii="Times New Roman" w:hAnsi="Times New Roman" w:cs="Times New Roman"/>
          <w:i/>
          <w:noProof/>
          <w:sz w:val="24"/>
        </w:rPr>
        <w:t xml:space="preserve">– </w:t>
      </w:r>
      <w:r w:rsidRPr="007B0CB5">
        <w:rPr>
          <w:rFonts w:ascii="Times New Roman" w:hAnsi="Times New Roman" w:cs="Times New Roman"/>
          <w:noProof/>
          <w:sz w:val="24"/>
        </w:rPr>
        <w:t xml:space="preserve">vienas sacīkstes, sacensības, spēle vai atsevišķa sporta sacensība. Piemēram, basketbola spēle vai olimpiskā 100 metru skrējiena fināls vieglatlētikā. Posmu sacensībās un citās sporta sacensībās, kur balvas piešķir, pamatojoties uz attiecīgās dienas vai cita starpposma rezultātiem, atšķirības starp </w:t>
      </w:r>
      <w:r w:rsidRPr="007B0CB5">
        <w:rPr>
          <w:rFonts w:ascii="Times New Roman" w:hAnsi="Times New Roman" w:cs="Times New Roman"/>
          <w:i/>
          <w:noProof/>
          <w:sz w:val="24"/>
        </w:rPr>
        <w:t>sacensībām</w:t>
      </w:r>
      <w:r w:rsidRPr="007B0CB5">
        <w:rPr>
          <w:rFonts w:ascii="Times New Roman" w:hAnsi="Times New Roman" w:cs="Times New Roman"/>
          <w:noProof/>
          <w:sz w:val="24"/>
        </w:rPr>
        <w:t xml:space="preserve"> un </w:t>
      </w:r>
      <w:r w:rsidRPr="007B0CB5">
        <w:rPr>
          <w:rFonts w:ascii="Times New Roman" w:hAnsi="Times New Roman" w:cs="Times New Roman"/>
          <w:i/>
          <w:noProof/>
          <w:sz w:val="24"/>
        </w:rPr>
        <w:t>sporta pasākumu</w:t>
      </w:r>
      <w:r w:rsidRPr="007B0CB5">
        <w:rPr>
          <w:rFonts w:ascii="Times New Roman" w:hAnsi="Times New Roman" w:cs="Times New Roman"/>
          <w:noProof/>
          <w:sz w:val="24"/>
        </w:rPr>
        <w:t xml:space="preserve"> ir noteiktas attiecīgās starptautiskās federācijas noteikumos.</w:t>
      </w:r>
    </w:p>
    <w:p w14:paraId="4F3712E3" w14:textId="77777777" w:rsidR="00FC7CB5" w:rsidRPr="007B0CB5" w:rsidRDefault="00FC7CB5" w:rsidP="000714D0">
      <w:pPr>
        <w:jc w:val="both"/>
        <w:rPr>
          <w:rFonts w:ascii="Times New Roman" w:hAnsi="Times New Roman" w:cs="Times New Roman"/>
          <w:b/>
          <w:i/>
          <w:noProof/>
          <w:sz w:val="24"/>
        </w:rPr>
      </w:pPr>
    </w:p>
    <w:p w14:paraId="4F3712E4" w14:textId="77777777" w:rsidR="00FC7CB5" w:rsidRPr="007B0CB5" w:rsidRDefault="00FC7CB5" w:rsidP="000714D0">
      <w:pPr>
        <w:jc w:val="both"/>
        <w:rPr>
          <w:rFonts w:ascii="Times New Roman" w:hAnsi="Times New Roman" w:cs="Times New Roman"/>
          <w:noProof/>
          <w:sz w:val="24"/>
        </w:rPr>
      </w:pPr>
      <w:r w:rsidRPr="007B0CB5">
        <w:rPr>
          <w:rFonts w:ascii="Times New Roman" w:hAnsi="Times New Roman" w:cs="Times New Roman"/>
          <w:b/>
          <w:i/>
          <w:noProof/>
          <w:sz w:val="24"/>
        </w:rPr>
        <w:t>Sacensību laiks</w:t>
      </w:r>
      <w:r w:rsidRPr="007B0CB5">
        <w:rPr>
          <w:rFonts w:ascii="Times New Roman" w:hAnsi="Times New Roman" w:cs="Times New Roman"/>
        </w:rPr>
        <w:t xml:space="preserve"> </w:t>
      </w:r>
      <w:r w:rsidRPr="007B0CB5">
        <w:rPr>
          <w:rFonts w:ascii="Times New Roman" w:hAnsi="Times New Roman" w:cs="Times New Roman"/>
          <w:noProof/>
          <w:sz w:val="24"/>
        </w:rPr>
        <w:t xml:space="preserve">– ja vien starptautiskās federācijas vai attiecīgā </w:t>
      </w:r>
      <w:r w:rsidRPr="007B0CB5">
        <w:rPr>
          <w:rFonts w:ascii="Times New Roman" w:hAnsi="Times New Roman" w:cs="Times New Roman"/>
          <w:i/>
          <w:noProof/>
          <w:sz w:val="24"/>
        </w:rPr>
        <w:t>sporta pasākuma</w:t>
      </w:r>
      <w:r w:rsidRPr="007B0CB5">
        <w:rPr>
          <w:rFonts w:ascii="Times New Roman" w:hAnsi="Times New Roman" w:cs="Times New Roman"/>
          <w:noProof/>
          <w:sz w:val="24"/>
        </w:rPr>
        <w:t xml:space="preserve"> pārvaldības struktūras noteikumos nav paredzēts citādi, “</w:t>
      </w:r>
      <w:r w:rsidRPr="007B0CB5">
        <w:rPr>
          <w:rFonts w:ascii="Times New Roman" w:hAnsi="Times New Roman" w:cs="Times New Roman"/>
          <w:i/>
          <w:noProof/>
          <w:sz w:val="24"/>
        </w:rPr>
        <w:t>sacensību laiks</w:t>
      </w:r>
      <w:r w:rsidRPr="007B0CB5">
        <w:rPr>
          <w:rFonts w:ascii="Times New Roman" w:hAnsi="Times New Roman" w:cs="Times New Roman"/>
          <w:noProof/>
          <w:sz w:val="24"/>
        </w:rPr>
        <w:t xml:space="preserve">” ir tāds laikposms, kas sākas divpadsmit stundas pirms </w:t>
      </w:r>
      <w:r w:rsidRPr="007B0CB5">
        <w:rPr>
          <w:rFonts w:ascii="Times New Roman" w:hAnsi="Times New Roman" w:cs="Times New Roman"/>
          <w:i/>
          <w:noProof/>
          <w:sz w:val="24"/>
        </w:rPr>
        <w:t>sacensībām</w:t>
      </w:r>
      <w:r w:rsidRPr="007B0CB5">
        <w:rPr>
          <w:rFonts w:ascii="Times New Roman" w:hAnsi="Times New Roman" w:cs="Times New Roman"/>
          <w:noProof/>
          <w:sz w:val="24"/>
        </w:rPr>
        <w:t xml:space="preserve">, kurās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ir plānots piedalīties, un turpinās līdz šādu </w:t>
      </w:r>
      <w:r w:rsidRPr="007B0CB5">
        <w:rPr>
          <w:rFonts w:ascii="Times New Roman" w:hAnsi="Times New Roman" w:cs="Times New Roman"/>
          <w:i/>
          <w:noProof/>
          <w:sz w:val="24"/>
        </w:rPr>
        <w:t>sacensību</w:t>
      </w:r>
      <w:r w:rsidRPr="007B0CB5">
        <w:rPr>
          <w:rFonts w:ascii="Times New Roman" w:hAnsi="Times New Roman" w:cs="Times New Roman"/>
          <w:noProof/>
          <w:sz w:val="24"/>
        </w:rPr>
        <w:t xml:space="preserve"> un ar šādām </w:t>
      </w:r>
      <w:r w:rsidRPr="007B0CB5">
        <w:rPr>
          <w:rFonts w:ascii="Times New Roman" w:hAnsi="Times New Roman" w:cs="Times New Roman"/>
          <w:i/>
          <w:noProof/>
          <w:sz w:val="24"/>
        </w:rPr>
        <w:t>sacensībām</w:t>
      </w:r>
      <w:r w:rsidRPr="007B0CB5">
        <w:rPr>
          <w:rFonts w:ascii="Times New Roman" w:hAnsi="Times New Roman" w:cs="Times New Roman"/>
          <w:noProof/>
          <w:sz w:val="24"/>
        </w:rPr>
        <w:t xml:space="preserve"> saistītā </w:t>
      </w:r>
      <w:r w:rsidRPr="007B0CB5">
        <w:rPr>
          <w:rFonts w:ascii="Times New Roman" w:hAnsi="Times New Roman" w:cs="Times New Roman"/>
          <w:i/>
          <w:noProof/>
          <w:sz w:val="24"/>
        </w:rPr>
        <w:t>paraugu</w:t>
      </w:r>
      <w:r w:rsidRPr="007B0CB5">
        <w:rPr>
          <w:rFonts w:ascii="Times New Roman" w:hAnsi="Times New Roman" w:cs="Times New Roman"/>
          <w:noProof/>
          <w:sz w:val="24"/>
        </w:rPr>
        <w:t xml:space="preserve"> vākšanas procesa beigām.</w:t>
      </w:r>
    </w:p>
    <w:p w14:paraId="4F3712E5" w14:textId="77777777" w:rsidR="00FC7CB5" w:rsidRPr="007B0CB5" w:rsidRDefault="00FC7CB5" w:rsidP="000714D0">
      <w:pPr>
        <w:jc w:val="both"/>
        <w:rPr>
          <w:rFonts w:ascii="Times New Roman" w:hAnsi="Times New Roman" w:cs="Times New Roman"/>
          <w:noProof/>
          <w:sz w:val="24"/>
        </w:rPr>
      </w:pPr>
    </w:p>
    <w:p w14:paraId="4F3712E6" w14:textId="77777777" w:rsidR="00FC7CB5" w:rsidRPr="007B0CB5" w:rsidRDefault="00FC7CB5" w:rsidP="000714D0">
      <w:pPr>
        <w:jc w:val="both"/>
        <w:rPr>
          <w:rFonts w:ascii="Times New Roman" w:hAnsi="Times New Roman" w:cs="Times New Roman"/>
          <w:i/>
          <w:noProof/>
          <w:sz w:val="24"/>
        </w:rPr>
      </w:pPr>
      <w:r w:rsidRPr="007B0CB5">
        <w:rPr>
          <w:rFonts w:ascii="Times New Roman" w:hAnsi="Times New Roman" w:cs="Times New Roman"/>
          <w:i/>
          <w:noProof/>
          <w:sz w:val="24"/>
        </w:rPr>
        <w:t>[Piezīme. Starptautiskā federācija vai sporta pasākuma pārvaldības struktūra var noteikt “sacensību laiku”, kas atšķiras no sporta pasākuma laikposma.]</w:t>
      </w:r>
    </w:p>
    <w:p w14:paraId="4F3712E7" w14:textId="77777777" w:rsidR="00FC7CB5" w:rsidRPr="007B0CB5" w:rsidRDefault="00FC7CB5" w:rsidP="000714D0">
      <w:pPr>
        <w:pStyle w:val="BodyText"/>
        <w:ind w:left="0"/>
        <w:jc w:val="both"/>
        <w:rPr>
          <w:rFonts w:ascii="Times New Roman" w:hAnsi="Times New Roman" w:cs="Times New Roman"/>
          <w:b/>
          <w:i/>
          <w:noProof/>
          <w:sz w:val="24"/>
        </w:rPr>
      </w:pPr>
    </w:p>
    <w:p w14:paraId="4F3712E8" w14:textId="77777777" w:rsidR="00FC7CB5" w:rsidRPr="007B0CB5" w:rsidRDefault="00FC7CB5" w:rsidP="000714D0">
      <w:pPr>
        <w:pStyle w:val="BodyText"/>
        <w:ind w:left="0"/>
        <w:jc w:val="both"/>
        <w:rPr>
          <w:rFonts w:ascii="Times New Roman" w:hAnsi="Times New Roman" w:cs="Times New Roman"/>
          <w:noProof/>
          <w:sz w:val="24"/>
        </w:rPr>
      </w:pPr>
      <w:r w:rsidRPr="007B0CB5">
        <w:rPr>
          <w:rFonts w:ascii="Times New Roman" w:hAnsi="Times New Roman" w:cs="Times New Roman"/>
          <w:b/>
          <w:i/>
          <w:noProof/>
          <w:sz w:val="24"/>
        </w:rPr>
        <w:t xml:space="preserve">Sporta pasākums – </w:t>
      </w:r>
      <w:r w:rsidRPr="007B0CB5">
        <w:rPr>
          <w:rFonts w:ascii="Times New Roman" w:hAnsi="Times New Roman" w:cs="Times New Roman"/>
          <w:noProof/>
          <w:sz w:val="24"/>
        </w:rPr>
        <w:t xml:space="preserve">vienas pārvaldības struktūras organizēta atsevišķu </w:t>
      </w:r>
      <w:r w:rsidRPr="007B0CB5">
        <w:rPr>
          <w:rFonts w:ascii="Times New Roman" w:hAnsi="Times New Roman" w:cs="Times New Roman"/>
          <w:i/>
          <w:noProof/>
          <w:sz w:val="24"/>
        </w:rPr>
        <w:t>sacensību</w:t>
      </w:r>
      <w:r w:rsidRPr="007B0CB5">
        <w:rPr>
          <w:rFonts w:ascii="Times New Roman" w:hAnsi="Times New Roman" w:cs="Times New Roman"/>
          <w:noProof/>
          <w:sz w:val="24"/>
        </w:rPr>
        <w:t xml:space="preserve"> kopīga virkne (piemēram, olimpiskās spēles, Starptautiskās peldēšanas federācijas (</w:t>
      </w:r>
      <w:r w:rsidRPr="007B0CB5">
        <w:rPr>
          <w:rFonts w:ascii="Times New Roman" w:hAnsi="Times New Roman" w:cs="Times New Roman"/>
          <w:i/>
          <w:noProof/>
          <w:sz w:val="24"/>
        </w:rPr>
        <w:t>FINA</w:t>
      </w:r>
      <w:r w:rsidRPr="007B0CB5">
        <w:rPr>
          <w:rFonts w:ascii="Times New Roman" w:hAnsi="Times New Roman" w:cs="Times New Roman"/>
          <w:noProof/>
          <w:sz w:val="24"/>
        </w:rPr>
        <w:t>) pasaules meistarsacīkstes vai Amerikas sporta spēles).</w:t>
      </w:r>
    </w:p>
    <w:p w14:paraId="4F3712E9" w14:textId="77777777" w:rsidR="00FC7CB5" w:rsidRPr="007B0CB5" w:rsidRDefault="00FC7CB5" w:rsidP="000714D0">
      <w:pPr>
        <w:jc w:val="both"/>
        <w:rPr>
          <w:rFonts w:ascii="Times New Roman" w:hAnsi="Times New Roman" w:cs="Times New Roman"/>
          <w:b/>
          <w:i/>
          <w:noProof/>
          <w:sz w:val="24"/>
        </w:rPr>
      </w:pPr>
    </w:p>
    <w:p w14:paraId="4F3712EA" w14:textId="77777777" w:rsidR="00FC7CB5" w:rsidRPr="007B0CB5" w:rsidRDefault="00FC7CB5" w:rsidP="000714D0">
      <w:pPr>
        <w:jc w:val="both"/>
        <w:rPr>
          <w:rFonts w:ascii="Times New Roman" w:hAnsi="Times New Roman" w:cs="Times New Roman"/>
          <w:noProof/>
          <w:sz w:val="24"/>
        </w:rPr>
      </w:pPr>
      <w:r w:rsidRPr="007B0CB5">
        <w:rPr>
          <w:rFonts w:ascii="Times New Roman" w:hAnsi="Times New Roman" w:cs="Times New Roman"/>
          <w:b/>
          <w:i/>
          <w:noProof/>
          <w:sz w:val="24"/>
        </w:rPr>
        <w:t>Sportists</w:t>
      </w:r>
      <w:r w:rsidRPr="007B0CB5">
        <w:rPr>
          <w:rFonts w:ascii="Times New Roman" w:hAnsi="Times New Roman" w:cs="Times New Roman"/>
        </w:rPr>
        <w:t xml:space="preserve"> </w:t>
      </w:r>
      <w:r w:rsidRPr="007B0CB5">
        <w:rPr>
          <w:rFonts w:ascii="Times New Roman" w:hAnsi="Times New Roman" w:cs="Times New Roman"/>
          <w:noProof/>
          <w:sz w:val="24"/>
        </w:rPr>
        <w:t xml:space="preserve">– jebkura </w:t>
      </w:r>
      <w:r w:rsidRPr="007B0CB5">
        <w:rPr>
          <w:rFonts w:ascii="Times New Roman" w:hAnsi="Times New Roman" w:cs="Times New Roman"/>
          <w:i/>
          <w:noProof/>
          <w:sz w:val="24"/>
        </w:rPr>
        <w:t>persona</w:t>
      </w:r>
      <w:r w:rsidRPr="007B0CB5">
        <w:rPr>
          <w:rFonts w:ascii="Times New Roman" w:hAnsi="Times New Roman" w:cs="Times New Roman"/>
          <w:noProof/>
          <w:sz w:val="24"/>
        </w:rPr>
        <w:t xml:space="preserve">, kas starptautiskā līmenī (kā noteikusi katra starptautiskā federācija) vai valsts līmenī (kā noteikusi katra </w:t>
      </w:r>
      <w:r w:rsidRPr="007B0CB5">
        <w:rPr>
          <w:rFonts w:ascii="Times New Roman" w:hAnsi="Times New Roman" w:cs="Times New Roman"/>
          <w:i/>
          <w:noProof/>
          <w:sz w:val="24"/>
        </w:rPr>
        <w:t>valsts antidopinga organizācija</w:t>
      </w:r>
      <w:r w:rsidRPr="007B0CB5">
        <w:rPr>
          <w:rFonts w:ascii="Times New Roman" w:hAnsi="Times New Roman" w:cs="Times New Roman"/>
          <w:noProof/>
          <w:sz w:val="24"/>
        </w:rPr>
        <w:t>) piedalās sporta sacensībās.</w:t>
      </w:r>
      <w:r w:rsidRPr="007B0CB5">
        <w:rPr>
          <w:rFonts w:ascii="Times New Roman" w:hAnsi="Times New Roman" w:cs="Times New Roman"/>
          <w:i/>
          <w:noProof/>
          <w:sz w:val="24"/>
        </w:rPr>
        <w:t xml:space="preserve"> Antidopinga organizācija</w:t>
      </w:r>
      <w:r w:rsidRPr="007B0CB5">
        <w:rPr>
          <w:rFonts w:ascii="Times New Roman" w:hAnsi="Times New Roman" w:cs="Times New Roman"/>
          <w:noProof/>
          <w:sz w:val="24"/>
        </w:rPr>
        <w:t xml:space="preserve"> pēc saviem ieskatiem var piemērot antidopinga noteikumus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kas nav ne </w:t>
      </w:r>
      <w:r w:rsidRPr="007B0CB5">
        <w:rPr>
          <w:rFonts w:ascii="Times New Roman" w:hAnsi="Times New Roman" w:cs="Times New Roman"/>
          <w:i/>
          <w:noProof/>
          <w:sz w:val="24"/>
        </w:rPr>
        <w:t>starptautiska</w:t>
      </w:r>
      <w:r w:rsidRPr="007B0CB5">
        <w:rPr>
          <w:rFonts w:ascii="Times New Roman" w:hAnsi="Times New Roman" w:cs="Times New Roman"/>
          <w:noProof/>
          <w:sz w:val="24"/>
        </w:rPr>
        <w:t xml:space="preserve">, ne </w:t>
      </w:r>
      <w:r w:rsidRPr="007B0CB5">
        <w:rPr>
          <w:rFonts w:ascii="Times New Roman" w:hAnsi="Times New Roman" w:cs="Times New Roman"/>
          <w:i/>
          <w:noProof/>
          <w:sz w:val="24"/>
        </w:rPr>
        <w:t>valsts līmeņa sportists</w:t>
      </w:r>
      <w:r w:rsidRPr="007B0CB5">
        <w:rPr>
          <w:rFonts w:ascii="Times New Roman" w:hAnsi="Times New Roman" w:cs="Times New Roman"/>
          <w:noProof/>
          <w:sz w:val="24"/>
        </w:rPr>
        <w:t xml:space="preserve">, un tādējādi termina “sportists” definīciju attiecināt uz šiem </w:t>
      </w:r>
      <w:r w:rsidRPr="007B0CB5">
        <w:rPr>
          <w:rFonts w:ascii="Times New Roman" w:hAnsi="Times New Roman" w:cs="Times New Roman"/>
          <w:i/>
          <w:noProof/>
          <w:sz w:val="24"/>
        </w:rPr>
        <w:t>sportistiem</w:t>
      </w:r>
      <w:r w:rsidRPr="007B0CB5">
        <w:rPr>
          <w:rFonts w:ascii="Times New Roman" w:hAnsi="Times New Roman" w:cs="Times New Roman"/>
          <w:noProof/>
          <w:sz w:val="24"/>
        </w:rPr>
        <w:t xml:space="preserve">. Saistībā ar tādiem </w:t>
      </w:r>
      <w:r w:rsidRPr="007B0CB5">
        <w:rPr>
          <w:rFonts w:ascii="Times New Roman" w:hAnsi="Times New Roman" w:cs="Times New Roman"/>
          <w:i/>
          <w:noProof/>
          <w:sz w:val="24"/>
        </w:rPr>
        <w:t>sportistiem</w:t>
      </w:r>
      <w:r w:rsidRPr="007B0CB5">
        <w:rPr>
          <w:rFonts w:ascii="Times New Roman" w:hAnsi="Times New Roman" w:cs="Times New Roman"/>
          <w:noProof/>
          <w:sz w:val="24"/>
        </w:rPr>
        <w:t xml:space="preserve">, kas nav ne </w:t>
      </w:r>
      <w:r w:rsidRPr="007B0CB5">
        <w:rPr>
          <w:rFonts w:ascii="Times New Roman" w:hAnsi="Times New Roman" w:cs="Times New Roman"/>
          <w:i/>
          <w:noProof/>
          <w:sz w:val="24"/>
        </w:rPr>
        <w:t>starptautiska</w:t>
      </w:r>
      <w:r w:rsidRPr="007B0CB5">
        <w:rPr>
          <w:rFonts w:ascii="Times New Roman" w:hAnsi="Times New Roman" w:cs="Times New Roman"/>
          <w:noProof/>
          <w:sz w:val="24"/>
        </w:rPr>
        <w:t xml:space="preserve">, ne </w:t>
      </w:r>
      <w:r w:rsidRPr="007B0CB5">
        <w:rPr>
          <w:rFonts w:ascii="Times New Roman" w:hAnsi="Times New Roman" w:cs="Times New Roman"/>
          <w:i/>
          <w:noProof/>
          <w:sz w:val="24"/>
        </w:rPr>
        <w:t>valsts līmeņa sportisti</w:t>
      </w:r>
      <w:r w:rsidRPr="007B0CB5">
        <w:rPr>
          <w:rFonts w:ascii="Times New Roman" w:hAnsi="Times New Roman" w:cs="Times New Roman"/>
          <w:noProof/>
          <w:sz w:val="24"/>
        </w:rPr>
        <w:t xml:space="preserve">, </w:t>
      </w:r>
      <w:r w:rsidRPr="007B0CB5">
        <w:rPr>
          <w:rFonts w:ascii="Times New Roman" w:hAnsi="Times New Roman" w:cs="Times New Roman"/>
          <w:i/>
          <w:noProof/>
          <w:sz w:val="24"/>
        </w:rPr>
        <w:t>antidopinga organizācija</w:t>
      </w:r>
      <w:r w:rsidRPr="007B0CB5">
        <w:rPr>
          <w:rFonts w:ascii="Times New Roman" w:hAnsi="Times New Roman" w:cs="Times New Roman"/>
          <w:noProof/>
          <w:sz w:val="24"/>
        </w:rPr>
        <w:t xml:space="preserve"> var izvēlēties: veikt ierobežotas </w:t>
      </w:r>
      <w:r w:rsidRPr="007B0CB5">
        <w:rPr>
          <w:rFonts w:ascii="Times New Roman" w:hAnsi="Times New Roman" w:cs="Times New Roman"/>
          <w:i/>
          <w:noProof/>
          <w:sz w:val="24"/>
        </w:rPr>
        <w:t>pārbaudes</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pārbaudes</w:t>
      </w:r>
      <w:r w:rsidRPr="007B0CB5">
        <w:rPr>
          <w:rFonts w:ascii="Times New Roman" w:hAnsi="Times New Roman" w:cs="Times New Roman"/>
          <w:noProof/>
          <w:sz w:val="24"/>
        </w:rPr>
        <w:t xml:space="preserve"> neveikt vispār, analizēt </w:t>
      </w:r>
      <w:r w:rsidRPr="007B0CB5">
        <w:rPr>
          <w:rFonts w:ascii="Times New Roman" w:hAnsi="Times New Roman" w:cs="Times New Roman"/>
          <w:i/>
          <w:noProof/>
          <w:sz w:val="24"/>
        </w:rPr>
        <w:t>paraugus</w:t>
      </w:r>
      <w:r w:rsidRPr="007B0CB5">
        <w:rPr>
          <w:rFonts w:ascii="Times New Roman" w:hAnsi="Times New Roman" w:cs="Times New Roman"/>
          <w:noProof/>
          <w:sz w:val="24"/>
        </w:rPr>
        <w:t xml:space="preserve">, izmantojot </w:t>
      </w:r>
      <w:r w:rsidRPr="007B0CB5">
        <w:rPr>
          <w:rFonts w:ascii="Times New Roman" w:hAnsi="Times New Roman" w:cs="Times New Roman"/>
          <w:i/>
          <w:noProof/>
          <w:sz w:val="24"/>
        </w:rPr>
        <w:t>aizliegto vielu</w:t>
      </w:r>
      <w:r w:rsidRPr="007B0CB5">
        <w:rPr>
          <w:rFonts w:ascii="Times New Roman" w:hAnsi="Times New Roman" w:cs="Times New Roman"/>
          <w:noProof/>
          <w:sz w:val="24"/>
        </w:rPr>
        <w:t xml:space="preserve"> nepilnu izvēlni, ierobežotā apmērā pieprasīt vai vispār nepieprasīt informāciju par atrašanās vietu vai iepriekš nepieprasīt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Tomēr, ja kāds no </w:t>
      </w:r>
      <w:r w:rsidRPr="007B0CB5">
        <w:rPr>
          <w:rFonts w:ascii="Times New Roman" w:hAnsi="Times New Roman" w:cs="Times New Roman"/>
          <w:i/>
          <w:noProof/>
          <w:sz w:val="24"/>
        </w:rPr>
        <w:t xml:space="preserve">antidopinga organizācijai </w:t>
      </w:r>
      <w:r w:rsidRPr="007B0CB5">
        <w:rPr>
          <w:rFonts w:ascii="Times New Roman" w:hAnsi="Times New Roman" w:cs="Times New Roman"/>
          <w:noProof/>
          <w:sz w:val="24"/>
        </w:rPr>
        <w:t xml:space="preserve">pakļautajiem </w:t>
      </w:r>
      <w:r w:rsidRPr="007B0CB5">
        <w:rPr>
          <w:rFonts w:ascii="Times New Roman" w:hAnsi="Times New Roman" w:cs="Times New Roman"/>
          <w:i/>
          <w:noProof/>
          <w:sz w:val="24"/>
        </w:rPr>
        <w:t>sportistiem</w:t>
      </w:r>
      <w:r w:rsidRPr="007B0CB5">
        <w:rPr>
          <w:rFonts w:ascii="Times New Roman" w:hAnsi="Times New Roman" w:cs="Times New Roman"/>
          <w:noProof/>
          <w:sz w:val="24"/>
        </w:rPr>
        <w:t xml:space="preserve">, kas sacenšas zemākā sacensību līmenī, nevis starptautiskā vai valsts līmenī, ir pārkāpis 2. panta 1., 3. vai 5. punktā minētos antidopinga noteikumus, jāpiemēro </w:t>
      </w:r>
      <w:r w:rsidRPr="007B0CB5">
        <w:rPr>
          <w:rFonts w:ascii="Times New Roman" w:hAnsi="Times New Roman" w:cs="Times New Roman"/>
          <w:i/>
          <w:noProof/>
          <w:sz w:val="24"/>
        </w:rPr>
        <w:t>Kodeksā</w:t>
      </w:r>
      <w:r w:rsidRPr="007B0CB5">
        <w:rPr>
          <w:rFonts w:ascii="Times New Roman" w:hAnsi="Times New Roman" w:cs="Times New Roman"/>
          <w:noProof/>
          <w:sz w:val="24"/>
        </w:rPr>
        <w:t xml:space="preserve"> (izņemot 14. panta 3. punkta 2. apakšpunktā) noteiktās </w:t>
      </w:r>
      <w:r w:rsidRPr="007B0CB5">
        <w:rPr>
          <w:rFonts w:ascii="Times New Roman" w:hAnsi="Times New Roman" w:cs="Times New Roman"/>
          <w:i/>
          <w:noProof/>
          <w:sz w:val="24"/>
        </w:rPr>
        <w:t>sekas</w:t>
      </w:r>
      <w:r w:rsidRPr="007B0CB5">
        <w:rPr>
          <w:rFonts w:ascii="Times New Roman" w:hAnsi="Times New Roman" w:cs="Times New Roman"/>
          <w:noProof/>
          <w:sz w:val="24"/>
        </w:rPr>
        <w:t xml:space="preserve">. Lai pildītu </w:t>
      </w:r>
      <w:r w:rsidRPr="007B0CB5">
        <w:rPr>
          <w:rFonts w:ascii="Times New Roman" w:hAnsi="Times New Roman" w:cs="Times New Roman"/>
          <w:i/>
          <w:noProof/>
          <w:sz w:val="24"/>
        </w:rPr>
        <w:t>Kodeksa</w:t>
      </w:r>
      <w:r w:rsidRPr="007B0CB5">
        <w:rPr>
          <w:rFonts w:ascii="Times New Roman" w:hAnsi="Times New Roman" w:cs="Times New Roman"/>
          <w:noProof/>
          <w:sz w:val="24"/>
        </w:rPr>
        <w:t xml:space="preserve"> 2. panta 8. un 9. punkta prasības un informētu un izglītotu antidopinga jautājumos, </w:t>
      </w: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ir jebkura </w:t>
      </w:r>
      <w:r w:rsidRPr="007B0CB5">
        <w:rPr>
          <w:rFonts w:ascii="Times New Roman" w:hAnsi="Times New Roman" w:cs="Times New Roman"/>
          <w:i/>
          <w:noProof/>
          <w:sz w:val="24"/>
        </w:rPr>
        <w:t>persona</w:t>
      </w:r>
      <w:r w:rsidRPr="007B0CB5">
        <w:rPr>
          <w:rFonts w:ascii="Times New Roman" w:hAnsi="Times New Roman" w:cs="Times New Roman"/>
          <w:noProof/>
          <w:sz w:val="24"/>
        </w:rPr>
        <w:t xml:space="preserve">, kuru sporta pasākumos piedalīties norīkojis attiecīgais </w:t>
      </w:r>
      <w:r w:rsidRPr="007B0CB5">
        <w:rPr>
          <w:rFonts w:ascii="Times New Roman" w:hAnsi="Times New Roman" w:cs="Times New Roman"/>
          <w:i/>
          <w:noProof/>
          <w:sz w:val="24"/>
        </w:rPr>
        <w:t>parakstītājs</w:t>
      </w:r>
      <w:r w:rsidRPr="007B0CB5">
        <w:rPr>
          <w:rFonts w:ascii="Times New Roman" w:hAnsi="Times New Roman" w:cs="Times New Roman"/>
          <w:noProof/>
          <w:sz w:val="24"/>
        </w:rPr>
        <w:t xml:space="preserve">, valdība vai cita sporta organizācija, kas pieņēmusi </w:t>
      </w:r>
      <w:r w:rsidRPr="007B0CB5">
        <w:rPr>
          <w:rFonts w:ascii="Times New Roman" w:hAnsi="Times New Roman" w:cs="Times New Roman"/>
          <w:i/>
          <w:noProof/>
          <w:sz w:val="24"/>
        </w:rPr>
        <w:t>Kodeksu</w:t>
      </w:r>
      <w:r w:rsidRPr="007B0CB5">
        <w:rPr>
          <w:rFonts w:ascii="Times New Roman" w:hAnsi="Times New Roman" w:cs="Times New Roman"/>
          <w:noProof/>
          <w:sz w:val="24"/>
        </w:rPr>
        <w:t>.</w:t>
      </w:r>
    </w:p>
    <w:p w14:paraId="4F3712EB" w14:textId="77777777" w:rsidR="00FC7CB5" w:rsidRPr="007B0CB5" w:rsidRDefault="00FC7CB5" w:rsidP="000714D0">
      <w:pPr>
        <w:jc w:val="both"/>
        <w:rPr>
          <w:rFonts w:ascii="Times New Roman" w:hAnsi="Times New Roman" w:cs="Times New Roman"/>
          <w:noProof/>
          <w:sz w:val="24"/>
        </w:rPr>
      </w:pPr>
    </w:p>
    <w:p w14:paraId="4F3712EC" w14:textId="77777777" w:rsidR="00FC7CB5" w:rsidRPr="007B0CB5" w:rsidRDefault="00FC7CB5" w:rsidP="000714D0">
      <w:pPr>
        <w:jc w:val="both"/>
        <w:rPr>
          <w:rFonts w:ascii="Times New Roman" w:hAnsi="Times New Roman" w:cs="Times New Roman"/>
          <w:i/>
          <w:noProof/>
          <w:sz w:val="24"/>
        </w:rPr>
      </w:pPr>
      <w:r w:rsidRPr="007B0CB5">
        <w:rPr>
          <w:rFonts w:ascii="Times New Roman" w:hAnsi="Times New Roman" w:cs="Times New Roman"/>
          <w:i/>
          <w:noProof/>
          <w:sz w:val="24"/>
        </w:rPr>
        <w:t>[Piezīme. Šajā definīcijā ir skaidri noteikts, ka visiem starptautiska un valsts līmeņa sportistiem ir jāievēro Kodeksa antidopinga noteikumi; precīzas starptautiska un valsts mēroga sporta definīcijas attiecīgi ir jānosaka starptautisko federāciju un valstu antidopinga organizāciju antidopinga noteikumos. Tāpat definīcijā ir paredzēts, ka katra valsts antidopinga organizācija, kas izdara šādu izvēli, var paplašināt savu antidopinga programmu ārpus starptautiska un valsts līmeņa sportistu loka, attiecinot to uz zemāka līmeņa sacensību dalībniekiem vai individuāliem dalībniekiem, kas nodarbojas ar sportu, taču nepiedalās sacensībās. Tādējādi valsts antidopinga organizācija varētu, piemēram, izvēlēties pārbaudīt amatieru sacensību dalībniekus, bet iepriekš nepieprasīt tiem TLA. Taču, ja antidopinga noteikumu pārkāpums ietver nelabvēlīgu analīžu rezultātu vai rezultātu falsifikāciju, piemēro visas Kodeksā (izņemot 14. panta 3. punkta 2. apakšpunktā) paredzētās sekas. Lēmumu par seku piemērošanu amatieru līmeņa sportistiem, kas nodarbojas ar sportu, taču nekad nepiedalās sacensībās, pieņem valsts antidopinga organizācija. Tāpat lielu sporta pasākumu rīkotājorganizācijas, kas rīko sporta pasākumus tikai meistaru klases sportistiem, var izvēlēties pārbaudīt pasākuma dalībniekus, bet, analizējot paraugus, neizmantot pilnu aizliegto vielu izvēlni. Visiem dalībniekiem neatkarīgi no sacensību līmeņa jābūt iespējai saņemt ar dopinga apkarošanu saistītu informāciju un piedalīties izglītošanas programmās.]</w:t>
      </w:r>
    </w:p>
    <w:p w14:paraId="4F3712ED" w14:textId="77777777" w:rsidR="00FC7CB5" w:rsidRPr="007B0CB5" w:rsidRDefault="00FC7CB5" w:rsidP="00FC7CB5">
      <w:pPr>
        <w:pStyle w:val="BodyText"/>
        <w:ind w:left="0"/>
        <w:jc w:val="both"/>
        <w:rPr>
          <w:rFonts w:ascii="Times New Roman" w:hAnsi="Times New Roman" w:cs="Times New Roman"/>
          <w:b/>
          <w:i/>
          <w:noProof/>
          <w:sz w:val="24"/>
        </w:rPr>
      </w:pPr>
    </w:p>
    <w:p w14:paraId="4F3712EE" w14:textId="77777777" w:rsidR="00FC7CB5" w:rsidRPr="007B0CB5" w:rsidRDefault="00FC7CB5" w:rsidP="00FC7CB5">
      <w:pPr>
        <w:pStyle w:val="BodyText"/>
        <w:ind w:left="0"/>
        <w:jc w:val="both"/>
        <w:rPr>
          <w:rFonts w:ascii="Times New Roman" w:hAnsi="Times New Roman" w:cs="Times New Roman"/>
          <w:noProof/>
          <w:sz w:val="24"/>
        </w:rPr>
      </w:pPr>
      <w:r w:rsidRPr="007B0CB5">
        <w:rPr>
          <w:rFonts w:ascii="Times New Roman" w:hAnsi="Times New Roman" w:cs="Times New Roman"/>
          <w:b/>
          <w:i/>
          <w:noProof/>
          <w:sz w:val="24"/>
        </w:rPr>
        <w:t>Starptautiska līmeņa sportists</w:t>
      </w:r>
      <w:r w:rsidRPr="007B0CB5">
        <w:rPr>
          <w:rFonts w:ascii="Times New Roman" w:hAnsi="Times New Roman" w:cs="Times New Roman"/>
        </w:rPr>
        <w:t xml:space="preserve"> </w:t>
      </w:r>
      <w:r w:rsidRPr="007B0CB5">
        <w:rPr>
          <w:rFonts w:ascii="Times New Roman" w:hAnsi="Times New Roman" w:cs="Times New Roman"/>
          <w:i/>
          <w:noProof/>
          <w:sz w:val="24"/>
        </w:rPr>
        <w:t>– sportists</w:t>
      </w:r>
      <w:r w:rsidRPr="007B0CB5">
        <w:rPr>
          <w:rFonts w:ascii="Times New Roman" w:hAnsi="Times New Roman" w:cs="Times New Roman"/>
          <w:noProof/>
          <w:sz w:val="24"/>
        </w:rPr>
        <w:t>, kas piedalās starptautiska līmeņa sacensībās, ko katra starptautiskā federācija nosaka saskaņā ar Starptautisko pārbaužu un izmeklēšanas standartu.</w:t>
      </w:r>
    </w:p>
    <w:p w14:paraId="4F3712EF" w14:textId="77777777" w:rsidR="00FC7CB5" w:rsidRPr="007B0CB5" w:rsidRDefault="00FC7CB5" w:rsidP="00FC7CB5">
      <w:pPr>
        <w:pStyle w:val="BodyText"/>
        <w:ind w:left="0"/>
        <w:jc w:val="both"/>
        <w:rPr>
          <w:rFonts w:ascii="Times New Roman" w:hAnsi="Times New Roman" w:cs="Times New Roman"/>
          <w:noProof/>
          <w:sz w:val="24"/>
        </w:rPr>
      </w:pPr>
    </w:p>
    <w:p w14:paraId="4F3712F0" w14:textId="77777777" w:rsidR="00FC7CB5" w:rsidRPr="007B0CB5" w:rsidRDefault="00FC7CB5" w:rsidP="00FC7CB5">
      <w:pPr>
        <w:pStyle w:val="BodyText"/>
        <w:ind w:left="0"/>
        <w:jc w:val="both"/>
        <w:rPr>
          <w:rFonts w:ascii="Times New Roman" w:hAnsi="Times New Roman" w:cs="Times New Roman"/>
          <w:i/>
          <w:noProof/>
          <w:sz w:val="24"/>
        </w:rPr>
      </w:pPr>
      <w:r w:rsidRPr="007B0CB5">
        <w:rPr>
          <w:rFonts w:ascii="Times New Roman" w:hAnsi="Times New Roman" w:cs="Times New Roman"/>
          <w:i/>
          <w:noProof/>
          <w:sz w:val="24"/>
        </w:rPr>
        <w:t>[Piezīme. Saskaņā ar Starptautisko pārbaužu un izmeklēšanas standartu starptautiskā federācija var brīvi noteikt kritērijus sportistu klasificēšanai starptautiska līmeņa sportistos, piemēram, atbilstīgi reitingam, dalībai noteiktos starptautiskos sporta pasākumos, licences tipam u. c. Tomēr tai šie kritēriji jāpublicē skaidri un precīzi, lai sportisti ātri un ērti varētu pārliecināties, vai viņi ir klasificēti kā starptautiska līmeņa sportisti. Piemēram, ja kritērijs ir dalība noteiktos starptautiskajos sporta pasākumos, tad starptautiskajai federācijai jāpublicē šo starptautisko sporta pasākumu saraksts.]</w:t>
      </w:r>
    </w:p>
    <w:p w14:paraId="4F3712F1" w14:textId="77777777" w:rsidR="00FC7CB5" w:rsidRPr="007B0CB5" w:rsidRDefault="00FC7CB5" w:rsidP="000714D0">
      <w:pPr>
        <w:jc w:val="both"/>
        <w:rPr>
          <w:rFonts w:ascii="Times New Roman" w:hAnsi="Times New Roman" w:cs="Times New Roman"/>
          <w:b/>
          <w:i/>
          <w:noProof/>
          <w:sz w:val="24"/>
        </w:rPr>
      </w:pPr>
    </w:p>
    <w:p w14:paraId="4F3712F2" w14:textId="77777777" w:rsidR="00FC7CB5" w:rsidRPr="007B0CB5" w:rsidRDefault="00FC7CB5" w:rsidP="000714D0">
      <w:pPr>
        <w:jc w:val="both"/>
        <w:rPr>
          <w:rFonts w:ascii="Times New Roman" w:eastAsia="Verdana" w:hAnsi="Times New Roman" w:cs="Times New Roman"/>
          <w:noProof/>
          <w:sz w:val="24"/>
        </w:rPr>
      </w:pPr>
      <w:r w:rsidRPr="007B0CB5">
        <w:rPr>
          <w:rFonts w:ascii="Times New Roman" w:hAnsi="Times New Roman" w:cs="Times New Roman"/>
          <w:b/>
          <w:i/>
          <w:noProof/>
          <w:sz w:val="24"/>
        </w:rPr>
        <w:t>Terapijas īstenošana (Izplatīšana)</w:t>
      </w:r>
      <w:r w:rsidRPr="007B0CB5">
        <w:rPr>
          <w:rFonts w:ascii="Times New Roman" w:hAnsi="Times New Roman" w:cs="Times New Roman"/>
        </w:rPr>
        <w:t xml:space="preserve"> </w:t>
      </w:r>
      <w:r w:rsidRPr="007B0CB5">
        <w:rPr>
          <w:rFonts w:ascii="Times New Roman" w:hAnsi="Times New Roman" w:cs="Times New Roman"/>
          <w:b/>
          <w:noProof/>
          <w:sz w:val="24"/>
        </w:rPr>
        <w:t xml:space="preserve">– </w:t>
      </w:r>
      <w:r w:rsidRPr="007B0CB5">
        <w:rPr>
          <w:rFonts w:ascii="Times New Roman" w:hAnsi="Times New Roman" w:cs="Times New Roman"/>
          <w:noProof/>
          <w:sz w:val="24"/>
        </w:rPr>
        <w:t xml:space="preserve">citas </w:t>
      </w:r>
      <w:r w:rsidRPr="007B0CB5">
        <w:rPr>
          <w:rFonts w:ascii="Times New Roman" w:hAnsi="Times New Roman" w:cs="Times New Roman"/>
          <w:i/>
          <w:noProof/>
          <w:sz w:val="24"/>
        </w:rPr>
        <w:t>personas</w:t>
      </w:r>
      <w:r w:rsidRPr="007B0CB5">
        <w:rPr>
          <w:rFonts w:ascii="Times New Roman" w:hAnsi="Times New Roman" w:cs="Times New Roman"/>
          <w:noProof/>
          <w:sz w:val="24"/>
        </w:rPr>
        <w:t xml:space="preserve"> īstenota </w:t>
      </w:r>
      <w:r w:rsidRPr="007B0CB5">
        <w:rPr>
          <w:rFonts w:ascii="Times New Roman" w:hAnsi="Times New Roman" w:cs="Times New Roman"/>
          <w:i/>
          <w:noProof/>
          <w:sz w:val="24"/>
        </w:rPr>
        <w:t>aizliegtas vielas</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aizliegtas metodes</w:t>
      </w:r>
      <w:r w:rsidRPr="007B0CB5">
        <w:rPr>
          <w:rFonts w:ascii="Times New Roman" w:hAnsi="Times New Roman" w:cs="Times New Roman"/>
          <w:noProof/>
          <w:sz w:val="24"/>
        </w:rPr>
        <w:t xml:space="preserve"> nodrošināšana, piegādāšana, uzraudzīšana, lietošanas veicināšana vai citāda līdzdalība tās </w:t>
      </w:r>
      <w:r w:rsidRPr="007B0CB5">
        <w:rPr>
          <w:rFonts w:ascii="Times New Roman" w:hAnsi="Times New Roman" w:cs="Times New Roman"/>
          <w:i/>
          <w:noProof/>
          <w:sz w:val="24"/>
        </w:rPr>
        <w:t>lietošanā</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lietošanas mēģinājumā</w:t>
      </w:r>
      <w:r w:rsidRPr="007B0CB5">
        <w:rPr>
          <w:rFonts w:ascii="Times New Roman" w:hAnsi="Times New Roman" w:cs="Times New Roman"/>
          <w:noProof/>
          <w:sz w:val="24"/>
        </w:rPr>
        <w:t xml:space="preserve">. Tomēr šī definīcija neietver tādas </w:t>
      </w:r>
      <w:r w:rsidRPr="007B0CB5">
        <w:rPr>
          <w:rFonts w:ascii="Times New Roman" w:hAnsi="Times New Roman" w:cs="Times New Roman"/>
          <w:i/>
          <w:noProof/>
          <w:sz w:val="24"/>
        </w:rPr>
        <w:t>bona fide</w:t>
      </w:r>
      <w:r w:rsidRPr="007B0CB5">
        <w:rPr>
          <w:rFonts w:ascii="Times New Roman" w:hAnsi="Times New Roman" w:cs="Times New Roman"/>
          <w:noProof/>
          <w:sz w:val="24"/>
        </w:rPr>
        <w:t xml:space="preserve"> medicīniskā personāla darbības, kas saistītas ar </w:t>
      </w:r>
      <w:r w:rsidRPr="007B0CB5">
        <w:rPr>
          <w:rFonts w:ascii="Times New Roman" w:hAnsi="Times New Roman" w:cs="Times New Roman"/>
          <w:i/>
          <w:noProof/>
          <w:sz w:val="24"/>
        </w:rPr>
        <w:t>aizliegtu vielu</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aizliegtu metožu</w:t>
      </w:r>
      <w:r w:rsidRPr="007B0CB5">
        <w:rPr>
          <w:rFonts w:ascii="Times New Roman" w:hAnsi="Times New Roman" w:cs="Times New Roman"/>
          <w:noProof/>
          <w:sz w:val="24"/>
        </w:rPr>
        <w:t xml:space="preserve"> lietošanu patiesā un likumīgā terapeitiskā nolūkā vai citu pieņemamu iemeslu dēļ, kā arī neietver darbības, kas saistītas ar tādām </w:t>
      </w:r>
      <w:r w:rsidRPr="007B0CB5">
        <w:rPr>
          <w:rFonts w:ascii="Times New Roman" w:hAnsi="Times New Roman" w:cs="Times New Roman"/>
          <w:i/>
          <w:noProof/>
          <w:sz w:val="24"/>
        </w:rPr>
        <w:t>aizliegtām vielām</w:t>
      </w:r>
      <w:r w:rsidRPr="007B0CB5">
        <w:rPr>
          <w:rFonts w:ascii="Times New Roman" w:hAnsi="Times New Roman" w:cs="Times New Roman"/>
          <w:noProof/>
          <w:sz w:val="24"/>
        </w:rPr>
        <w:t xml:space="preserve">, kuras nav aizliegtas </w:t>
      </w:r>
      <w:r w:rsidRPr="007B0CB5">
        <w:rPr>
          <w:rFonts w:ascii="Times New Roman" w:hAnsi="Times New Roman" w:cs="Times New Roman"/>
          <w:i/>
          <w:noProof/>
          <w:sz w:val="24"/>
        </w:rPr>
        <w:t>ārpus sacensību pārbaudēs</w:t>
      </w:r>
      <w:r w:rsidRPr="007B0CB5">
        <w:rPr>
          <w:rFonts w:ascii="Times New Roman" w:hAnsi="Times New Roman" w:cs="Times New Roman"/>
          <w:noProof/>
          <w:sz w:val="24"/>
        </w:rPr>
        <w:t xml:space="preserve">, ja vien apstākļi kopumā neliecina par to, ka šādas </w:t>
      </w:r>
      <w:r w:rsidRPr="007B0CB5">
        <w:rPr>
          <w:rFonts w:ascii="Times New Roman" w:hAnsi="Times New Roman" w:cs="Times New Roman"/>
          <w:i/>
          <w:noProof/>
          <w:sz w:val="24"/>
        </w:rPr>
        <w:t>aizliegtas vielas</w:t>
      </w:r>
      <w:r w:rsidRPr="007B0CB5">
        <w:rPr>
          <w:rFonts w:ascii="Times New Roman" w:hAnsi="Times New Roman" w:cs="Times New Roman"/>
          <w:noProof/>
          <w:sz w:val="24"/>
        </w:rPr>
        <w:t xml:space="preserve"> ir lietotas nevis patiesi un likumīgi terapeitiskā nolūkā, bet gan sportiskā snieguma uzlabošanai.</w:t>
      </w:r>
    </w:p>
    <w:p w14:paraId="4F3712F3" w14:textId="77777777" w:rsidR="00FC7CB5" w:rsidRPr="007B0CB5" w:rsidRDefault="00FC7CB5" w:rsidP="000714D0">
      <w:pPr>
        <w:pStyle w:val="BodyText"/>
        <w:ind w:left="0"/>
        <w:jc w:val="both"/>
        <w:rPr>
          <w:rFonts w:ascii="Times New Roman" w:hAnsi="Times New Roman" w:cs="Times New Roman"/>
          <w:b/>
          <w:i/>
          <w:noProof/>
          <w:sz w:val="24"/>
        </w:rPr>
      </w:pPr>
    </w:p>
    <w:p w14:paraId="4F3712F4" w14:textId="77777777" w:rsidR="00FC7CB5" w:rsidRPr="007B0CB5" w:rsidRDefault="00FC7CB5" w:rsidP="000714D0">
      <w:pPr>
        <w:pStyle w:val="BodyText"/>
        <w:ind w:left="0"/>
        <w:jc w:val="both"/>
        <w:rPr>
          <w:rFonts w:ascii="Times New Roman" w:hAnsi="Times New Roman" w:cs="Times New Roman"/>
          <w:noProof/>
          <w:sz w:val="24"/>
        </w:rPr>
      </w:pPr>
      <w:r w:rsidRPr="007B0CB5">
        <w:rPr>
          <w:rFonts w:ascii="Times New Roman" w:hAnsi="Times New Roman" w:cs="Times New Roman"/>
          <w:b/>
          <w:i/>
          <w:noProof/>
          <w:sz w:val="24"/>
        </w:rPr>
        <w:t xml:space="preserve">TLA – </w:t>
      </w:r>
      <w:r w:rsidRPr="007B0CB5">
        <w:rPr>
          <w:rFonts w:ascii="Times New Roman" w:hAnsi="Times New Roman" w:cs="Times New Roman"/>
          <w:noProof/>
          <w:sz w:val="24"/>
        </w:rPr>
        <w:t>4. panta 4. punktā aprakstītā terapeitiskās lietošanas atļauja.</w:t>
      </w:r>
    </w:p>
    <w:p w14:paraId="4F3712F5" w14:textId="77777777" w:rsidR="00FC7CB5" w:rsidRPr="007B0CB5" w:rsidRDefault="00FC7CB5" w:rsidP="000714D0">
      <w:pPr>
        <w:pStyle w:val="BodyText"/>
        <w:ind w:left="0"/>
        <w:jc w:val="both"/>
        <w:rPr>
          <w:rFonts w:ascii="Times New Roman" w:hAnsi="Times New Roman" w:cs="Times New Roman"/>
          <w:b/>
          <w:i/>
          <w:noProof/>
          <w:sz w:val="24"/>
        </w:rPr>
      </w:pPr>
    </w:p>
    <w:p w14:paraId="4F3712F6" w14:textId="77777777" w:rsidR="00FC7CB5" w:rsidRPr="007B0CB5" w:rsidRDefault="00FC7CB5" w:rsidP="000714D0">
      <w:pPr>
        <w:pStyle w:val="BodyText"/>
        <w:ind w:left="0"/>
        <w:jc w:val="both"/>
        <w:rPr>
          <w:rFonts w:ascii="Times New Roman" w:hAnsi="Times New Roman" w:cs="Times New Roman"/>
          <w:noProof/>
          <w:sz w:val="24"/>
        </w:rPr>
      </w:pPr>
      <w:r w:rsidRPr="007B0CB5">
        <w:rPr>
          <w:rFonts w:ascii="Times New Roman" w:hAnsi="Times New Roman" w:cs="Times New Roman"/>
          <w:b/>
          <w:i/>
          <w:noProof/>
          <w:sz w:val="24"/>
        </w:rPr>
        <w:t xml:space="preserve">Valsts antidopinga organizācija – </w:t>
      </w:r>
      <w:r w:rsidRPr="007B0CB5">
        <w:rPr>
          <w:rFonts w:ascii="Times New Roman" w:hAnsi="Times New Roman" w:cs="Times New Roman"/>
          <w:noProof/>
          <w:sz w:val="24"/>
        </w:rPr>
        <w:t xml:space="preserve">tādas valsts pilnvarotas struktūras, kam valsts līmenī ir galvenās pilnvaras un atbildība pieņemt un īstenot antidopinga noteikumus, norīkot </w:t>
      </w:r>
      <w:r w:rsidRPr="007B0CB5">
        <w:rPr>
          <w:rFonts w:ascii="Times New Roman" w:hAnsi="Times New Roman" w:cs="Times New Roman"/>
          <w:i/>
          <w:noProof/>
          <w:sz w:val="24"/>
        </w:rPr>
        <w:t>paraugu</w:t>
      </w:r>
      <w:r w:rsidRPr="007B0CB5">
        <w:rPr>
          <w:rFonts w:ascii="Times New Roman" w:hAnsi="Times New Roman" w:cs="Times New Roman"/>
          <w:noProof/>
          <w:sz w:val="24"/>
        </w:rPr>
        <w:t xml:space="preserve"> vākšanu, veikt pārbaužu rezultātu pārvaldību un lietu izskatīšanu. Ja kompetentā(-ās) valsts iestāde(-es) nav piešķīrusi(-šas) šādas pilnvaras, šādas struktūras funkcijas pilda </w:t>
      </w:r>
      <w:r w:rsidRPr="007B0CB5">
        <w:rPr>
          <w:rFonts w:ascii="Times New Roman" w:hAnsi="Times New Roman" w:cs="Times New Roman"/>
          <w:i/>
          <w:noProof/>
          <w:sz w:val="24"/>
        </w:rPr>
        <w:t>valsts olimpiskā komiteja</w:t>
      </w:r>
      <w:r w:rsidRPr="007B0CB5">
        <w:rPr>
          <w:rFonts w:ascii="Times New Roman" w:hAnsi="Times New Roman" w:cs="Times New Roman"/>
          <w:noProof/>
          <w:sz w:val="24"/>
        </w:rPr>
        <w:t xml:space="preserve"> vai tās pilnvarota iestāde.</w:t>
      </w:r>
    </w:p>
    <w:p w14:paraId="4F3712F7" w14:textId="77777777" w:rsidR="00FC7CB5" w:rsidRPr="007B0CB5" w:rsidRDefault="00FC7CB5" w:rsidP="000714D0">
      <w:pPr>
        <w:jc w:val="both"/>
        <w:rPr>
          <w:rFonts w:ascii="Times New Roman" w:hAnsi="Times New Roman" w:cs="Times New Roman"/>
          <w:b/>
          <w:i/>
          <w:noProof/>
          <w:sz w:val="24"/>
        </w:rPr>
      </w:pPr>
    </w:p>
    <w:p w14:paraId="4F3712F8" w14:textId="77777777" w:rsidR="00FC7CB5" w:rsidRPr="007B0CB5" w:rsidRDefault="00FC7CB5" w:rsidP="000714D0">
      <w:pPr>
        <w:jc w:val="both"/>
        <w:rPr>
          <w:rFonts w:ascii="Times New Roman" w:eastAsia="Verdana" w:hAnsi="Times New Roman" w:cs="Times New Roman"/>
          <w:noProof/>
          <w:sz w:val="24"/>
        </w:rPr>
      </w:pPr>
      <w:r w:rsidRPr="007B0CB5">
        <w:rPr>
          <w:rFonts w:ascii="Times New Roman" w:hAnsi="Times New Roman" w:cs="Times New Roman"/>
          <w:b/>
          <w:i/>
          <w:noProof/>
          <w:sz w:val="24"/>
        </w:rPr>
        <w:t xml:space="preserve">Valsts līmeņa sportists – </w:t>
      </w: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kas piedalās valsts līmeņa sacensībās, ko katra </w:t>
      </w:r>
      <w:r w:rsidRPr="007B0CB5">
        <w:rPr>
          <w:rFonts w:ascii="Times New Roman" w:hAnsi="Times New Roman" w:cs="Times New Roman"/>
          <w:i/>
          <w:noProof/>
          <w:sz w:val="24"/>
        </w:rPr>
        <w:t>valsts antidopinga organizācija</w:t>
      </w:r>
      <w:r w:rsidRPr="007B0CB5">
        <w:rPr>
          <w:rFonts w:ascii="Times New Roman" w:hAnsi="Times New Roman" w:cs="Times New Roman"/>
          <w:noProof/>
          <w:sz w:val="24"/>
        </w:rPr>
        <w:t xml:space="preserve"> noteikusi saskaņā ar Starptautisko pārbaužu un izmeklēšanas standartu.</w:t>
      </w:r>
    </w:p>
    <w:p w14:paraId="4F3712F9" w14:textId="77777777" w:rsidR="00FC7CB5" w:rsidRPr="007B0CB5" w:rsidRDefault="00FC7CB5" w:rsidP="000714D0">
      <w:pPr>
        <w:pStyle w:val="BodyText"/>
        <w:ind w:left="0"/>
        <w:jc w:val="both"/>
        <w:rPr>
          <w:rFonts w:ascii="Times New Roman" w:hAnsi="Times New Roman" w:cs="Times New Roman"/>
          <w:b/>
          <w:i/>
          <w:noProof/>
          <w:sz w:val="24"/>
        </w:rPr>
      </w:pPr>
    </w:p>
    <w:p w14:paraId="4F3712FA" w14:textId="77777777" w:rsidR="00FC7CB5" w:rsidRPr="007B0CB5" w:rsidRDefault="00FC7CB5" w:rsidP="000714D0">
      <w:pPr>
        <w:pStyle w:val="BodyText"/>
        <w:ind w:left="0"/>
        <w:jc w:val="both"/>
        <w:rPr>
          <w:rFonts w:ascii="Times New Roman" w:hAnsi="Times New Roman" w:cs="Times New Roman"/>
          <w:noProof/>
          <w:sz w:val="24"/>
        </w:rPr>
      </w:pPr>
      <w:r w:rsidRPr="007B0CB5">
        <w:rPr>
          <w:rFonts w:ascii="Times New Roman" w:hAnsi="Times New Roman" w:cs="Times New Roman"/>
          <w:b/>
          <w:i/>
          <w:noProof/>
          <w:sz w:val="24"/>
        </w:rPr>
        <w:t xml:space="preserve">WADA – </w:t>
      </w:r>
      <w:r w:rsidRPr="007B0CB5">
        <w:rPr>
          <w:rFonts w:ascii="Times New Roman" w:hAnsi="Times New Roman" w:cs="Times New Roman"/>
          <w:noProof/>
          <w:sz w:val="24"/>
        </w:rPr>
        <w:t>Pasaules Antidopinga aģentūra.</w:t>
      </w:r>
    </w:p>
    <w:p w14:paraId="4F3712FB" w14:textId="77777777" w:rsidR="000714D0" w:rsidRPr="007B0CB5" w:rsidRDefault="000714D0" w:rsidP="000714D0">
      <w:pPr>
        <w:jc w:val="both"/>
        <w:rPr>
          <w:rFonts w:ascii="Times New Roman" w:eastAsia="Verdana" w:hAnsi="Times New Roman" w:cs="Times New Roman"/>
          <w:noProof/>
          <w:sz w:val="24"/>
        </w:rPr>
      </w:pPr>
    </w:p>
    <w:p w14:paraId="4F3712FC" w14:textId="77777777" w:rsidR="000714D0" w:rsidRPr="007B0CB5" w:rsidRDefault="000714D0" w:rsidP="00841CE5">
      <w:pPr>
        <w:pStyle w:val="BodyText"/>
        <w:numPr>
          <w:ilvl w:val="1"/>
          <w:numId w:val="9"/>
        </w:numPr>
        <w:tabs>
          <w:tab w:val="left" w:pos="567"/>
        </w:tabs>
        <w:ind w:left="0" w:firstLine="0"/>
        <w:jc w:val="both"/>
        <w:rPr>
          <w:rFonts w:ascii="Times New Roman" w:hAnsi="Times New Roman" w:cs="Times New Roman"/>
          <w:noProof/>
          <w:sz w:val="24"/>
        </w:rPr>
      </w:pPr>
      <w:r w:rsidRPr="007B0CB5">
        <w:rPr>
          <w:rFonts w:ascii="Times New Roman" w:hAnsi="Times New Roman" w:cs="Times New Roman"/>
          <w:noProof/>
          <w:sz w:val="24"/>
        </w:rPr>
        <w:t>Nākamais termins, kas izmantots Terapeitiskās lietošanas atļaujas starptautiskajā standartā, definēts Starptautiskajā privātuma un personas datu aizsardzības standartā.</w:t>
      </w:r>
    </w:p>
    <w:p w14:paraId="4F3712FD" w14:textId="77777777" w:rsidR="000714D0" w:rsidRPr="007B0CB5" w:rsidRDefault="000714D0" w:rsidP="000714D0">
      <w:pPr>
        <w:jc w:val="both"/>
        <w:rPr>
          <w:rFonts w:ascii="Times New Roman" w:eastAsia="Verdana" w:hAnsi="Times New Roman" w:cs="Times New Roman"/>
          <w:noProof/>
          <w:sz w:val="24"/>
          <w:szCs w:val="19"/>
        </w:rPr>
      </w:pPr>
    </w:p>
    <w:p w14:paraId="4F3712FE" w14:textId="77777777" w:rsidR="000714D0" w:rsidRPr="007B0CB5" w:rsidRDefault="000714D0" w:rsidP="000714D0">
      <w:pPr>
        <w:jc w:val="both"/>
        <w:rPr>
          <w:rFonts w:ascii="Times New Roman" w:eastAsia="Verdana" w:hAnsi="Times New Roman" w:cs="Times New Roman"/>
          <w:noProof/>
          <w:sz w:val="24"/>
        </w:rPr>
      </w:pPr>
      <w:r w:rsidRPr="007B0CB5">
        <w:rPr>
          <w:rFonts w:ascii="Times New Roman" w:hAnsi="Times New Roman" w:cs="Times New Roman"/>
          <w:b/>
          <w:noProof/>
          <w:sz w:val="24"/>
          <w:u w:val="thick" w:color="000000"/>
        </w:rPr>
        <w:t>Personas dati</w:t>
      </w:r>
      <w:r w:rsidRPr="007B0CB5">
        <w:rPr>
          <w:rFonts w:ascii="Times New Roman" w:hAnsi="Times New Roman" w:cs="Times New Roman"/>
        </w:rPr>
        <w:t xml:space="preserve"> </w:t>
      </w:r>
      <w:r w:rsidRPr="007B0CB5">
        <w:rPr>
          <w:rFonts w:ascii="Times New Roman" w:hAnsi="Times New Roman" w:cs="Times New Roman"/>
          <w:noProof/>
          <w:sz w:val="24"/>
        </w:rPr>
        <w:t xml:space="preserve">– informācija, kas cita starpā ietver </w:t>
      </w:r>
      <w:r w:rsidRPr="007B0CB5">
        <w:rPr>
          <w:rFonts w:ascii="Times New Roman" w:hAnsi="Times New Roman" w:cs="Times New Roman"/>
          <w:noProof/>
          <w:sz w:val="24"/>
          <w:u w:val="single"/>
        </w:rPr>
        <w:t>sensitīvus personas datus</w:t>
      </w:r>
      <w:r w:rsidRPr="007B0CB5">
        <w:rPr>
          <w:rFonts w:ascii="Times New Roman" w:hAnsi="Times New Roman" w:cs="Times New Roman"/>
          <w:noProof/>
          <w:sz w:val="24"/>
        </w:rPr>
        <w:t xml:space="preserve">, kuri attiecas uz identificētu vai identificējamu </w:t>
      </w:r>
      <w:r w:rsidRPr="007B0CB5">
        <w:rPr>
          <w:rFonts w:ascii="Times New Roman" w:hAnsi="Times New Roman" w:cs="Times New Roman"/>
          <w:i/>
          <w:noProof/>
          <w:sz w:val="24"/>
        </w:rPr>
        <w:t>dalībnieku</w:t>
      </w:r>
      <w:r w:rsidRPr="007B0CB5">
        <w:rPr>
          <w:rFonts w:ascii="Times New Roman" w:hAnsi="Times New Roman" w:cs="Times New Roman"/>
          <w:noProof/>
          <w:sz w:val="24"/>
        </w:rPr>
        <w:t xml:space="preserve">, vai uz citām </w:t>
      </w:r>
      <w:r w:rsidRPr="007B0CB5">
        <w:rPr>
          <w:rFonts w:ascii="Times New Roman" w:hAnsi="Times New Roman" w:cs="Times New Roman"/>
          <w:i/>
          <w:noProof/>
          <w:sz w:val="24"/>
        </w:rPr>
        <w:t>personām</w:t>
      </w:r>
      <w:r w:rsidRPr="007B0CB5">
        <w:rPr>
          <w:rFonts w:ascii="Times New Roman" w:hAnsi="Times New Roman" w:cs="Times New Roman"/>
          <w:noProof/>
          <w:sz w:val="24"/>
        </w:rPr>
        <w:t xml:space="preserve">, kuru informācija ir </w:t>
      </w:r>
      <w:r w:rsidRPr="007B0CB5">
        <w:rPr>
          <w:rFonts w:ascii="Times New Roman" w:hAnsi="Times New Roman" w:cs="Times New Roman"/>
          <w:noProof/>
          <w:sz w:val="24"/>
          <w:u w:val="single"/>
        </w:rPr>
        <w:t>apstrādāta</w:t>
      </w:r>
      <w:r w:rsidRPr="007B0CB5">
        <w:rPr>
          <w:rFonts w:ascii="Times New Roman" w:hAnsi="Times New Roman" w:cs="Times New Roman"/>
          <w:noProof/>
          <w:sz w:val="24"/>
        </w:rPr>
        <w:t xml:space="preserve"> tikai saistībā ar </w:t>
      </w:r>
      <w:r w:rsidRPr="007B0CB5">
        <w:rPr>
          <w:rFonts w:ascii="Times New Roman" w:hAnsi="Times New Roman" w:cs="Times New Roman"/>
          <w:i/>
          <w:noProof/>
          <w:sz w:val="24"/>
        </w:rPr>
        <w:t>antidopinga organizācijas</w:t>
      </w:r>
      <w:r w:rsidRPr="007B0CB5">
        <w:rPr>
          <w:rFonts w:ascii="Times New Roman" w:hAnsi="Times New Roman" w:cs="Times New Roman"/>
          <w:noProof/>
          <w:sz w:val="24"/>
        </w:rPr>
        <w:t xml:space="preserve"> </w:t>
      </w:r>
      <w:r w:rsidRPr="007B0CB5">
        <w:rPr>
          <w:rFonts w:ascii="Times New Roman" w:hAnsi="Times New Roman" w:cs="Times New Roman"/>
          <w:noProof/>
          <w:sz w:val="24"/>
          <w:u w:val="single"/>
        </w:rPr>
        <w:t>antidopinga pasākumiem</w:t>
      </w:r>
      <w:r w:rsidRPr="007B0CB5">
        <w:rPr>
          <w:rFonts w:ascii="Times New Roman" w:hAnsi="Times New Roman" w:cs="Times New Roman"/>
          <w:noProof/>
          <w:sz w:val="24"/>
        </w:rPr>
        <w:t>.</w:t>
      </w:r>
    </w:p>
    <w:p w14:paraId="4F3712FF" w14:textId="77777777" w:rsidR="000714D0" w:rsidRPr="007B0CB5" w:rsidRDefault="000714D0" w:rsidP="000714D0">
      <w:pPr>
        <w:jc w:val="both"/>
        <w:rPr>
          <w:rFonts w:ascii="Times New Roman" w:eastAsia="Verdana" w:hAnsi="Times New Roman" w:cs="Times New Roman"/>
          <w:noProof/>
          <w:sz w:val="24"/>
          <w:szCs w:val="17"/>
        </w:rPr>
      </w:pPr>
    </w:p>
    <w:p w14:paraId="4F371300" w14:textId="77777777" w:rsidR="000714D0" w:rsidRPr="007B0CB5" w:rsidRDefault="000714D0" w:rsidP="000714D0">
      <w:pPr>
        <w:jc w:val="both"/>
        <w:rPr>
          <w:rFonts w:ascii="Times New Roman" w:eastAsia="Verdana" w:hAnsi="Times New Roman" w:cs="Times New Roman"/>
          <w:noProof/>
          <w:sz w:val="24"/>
        </w:rPr>
      </w:pPr>
      <w:r w:rsidRPr="007B0CB5">
        <w:rPr>
          <w:rFonts w:ascii="Times New Roman" w:hAnsi="Times New Roman" w:cs="Times New Roman"/>
          <w:i/>
          <w:noProof/>
          <w:sz w:val="24"/>
        </w:rPr>
        <w:t xml:space="preserve">[Piezīme par 3. panta 2. punktu. Tas nozīmē, ka </w:t>
      </w:r>
      <w:r w:rsidRPr="007B0CB5">
        <w:rPr>
          <w:rFonts w:ascii="Times New Roman" w:hAnsi="Times New Roman" w:cs="Times New Roman"/>
          <w:i/>
          <w:noProof/>
          <w:sz w:val="24"/>
          <w:u w:val="single"/>
        </w:rPr>
        <w:t>personas dati</w:t>
      </w:r>
      <w:r w:rsidRPr="007B0CB5">
        <w:rPr>
          <w:rFonts w:ascii="Times New Roman" w:hAnsi="Times New Roman" w:cs="Times New Roman"/>
          <w:i/>
          <w:noProof/>
          <w:sz w:val="24"/>
        </w:rPr>
        <w:t xml:space="preserve"> cita starpā ir sportista vārds, dzimšanas gads, kontaktinformācija un informācija par sportista piederību sporta organizācijām, atrašanās vietu, terapeitiskās lietošanas atļaujām (ja tādas ir piešķirtas), antidopinga pārbaužu rezultātiem un rezultātu pārvaldību (tostarp par disciplinārlietām, pārsūdzībām un sankcijām). </w:t>
      </w:r>
      <w:r w:rsidRPr="007B0CB5">
        <w:rPr>
          <w:rFonts w:ascii="Times New Roman" w:hAnsi="Times New Roman" w:cs="Times New Roman"/>
          <w:i/>
          <w:noProof/>
          <w:sz w:val="24"/>
          <w:u w:val="single"/>
        </w:rPr>
        <w:t>Personas dati</w:t>
      </w:r>
      <w:r w:rsidRPr="007B0CB5">
        <w:rPr>
          <w:rFonts w:ascii="Times New Roman" w:hAnsi="Times New Roman" w:cs="Times New Roman"/>
          <w:i/>
          <w:noProof/>
          <w:sz w:val="24"/>
        </w:rPr>
        <w:t xml:space="preserve"> ietver arī personas datus un kontaktinformāciju, kas attiecas uz citām personām, piemēram, uz medicīnas speciālistiem un citām personām, kas strādā ar sportistu, ārstē viņu vai palīdz viņam </w:t>
      </w:r>
      <w:r w:rsidRPr="007B0CB5">
        <w:rPr>
          <w:rFonts w:ascii="Times New Roman" w:hAnsi="Times New Roman" w:cs="Times New Roman"/>
          <w:i/>
          <w:noProof/>
          <w:sz w:val="24"/>
          <w:u w:val="single"/>
        </w:rPr>
        <w:t>antidopinga jautājumos</w:t>
      </w:r>
      <w:r w:rsidRPr="007B0CB5">
        <w:rPr>
          <w:rFonts w:ascii="Times New Roman" w:hAnsi="Times New Roman" w:cs="Times New Roman"/>
          <w:i/>
          <w:noProof/>
          <w:sz w:val="24"/>
        </w:rPr>
        <w:t xml:space="preserve">. Arī šāda informācija ir </w:t>
      </w:r>
      <w:r w:rsidRPr="007B0CB5">
        <w:rPr>
          <w:rFonts w:ascii="Times New Roman" w:hAnsi="Times New Roman" w:cs="Times New Roman"/>
          <w:i/>
          <w:noProof/>
          <w:sz w:val="24"/>
          <w:u w:val="single"/>
        </w:rPr>
        <w:t>personas dati</w:t>
      </w:r>
      <w:r w:rsidRPr="007B0CB5">
        <w:rPr>
          <w:rFonts w:ascii="Times New Roman" w:hAnsi="Times New Roman" w:cs="Times New Roman"/>
          <w:i/>
          <w:noProof/>
          <w:sz w:val="24"/>
        </w:rPr>
        <w:t xml:space="preserve">, un to regulē ar šo standartu visā tās </w:t>
      </w:r>
      <w:r w:rsidRPr="007B0CB5">
        <w:rPr>
          <w:rFonts w:ascii="Times New Roman" w:hAnsi="Times New Roman" w:cs="Times New Roman"/>
          <w:i/>
          <w:noProof/>
          <w:sz w:val="24"/>
          <w:u w:val="single"/>
        </w:rPr>
        <w:t>apstrādes</w:t>
      </w:r>
      <w:r w:rsidRPr="007B0CB5">
        <w:rPr>
          <w:rFonts w:ascii="Times New Roman" w:hAnsi="Times New Roman" w:cs="Times New Roman"/>
          <w:i/>
          <w:noProof/>
          <w:sz w:val="24"/>
        </w:rPr>
        <w:t xml:space="preserve"> laikā, neraugoties uz to, vai attiecīgā persona turpina būt organizēto sporta sacensību dalībnieks.]</w:t>
      </w:r>
    </w:p>
    <w:p w14:paraId="4F371301" w14:textId="77777777" w:rsidR="000714D0" w:rsidRPr="007B0CB5" w:rsidRDefault="000714D0" w:rsidP="000714D0">
      <w:pPr>
        <w:jc w:val="both"/>
        <w:rPr>
          <w:rFonts w:ascii="Times New Roman" w:eastAsia="Verdana" w:hAnsi="Times New Roman" w:cs="Times New Roman"/>
          <w:i/>
          <w:noProof/>
          <w:sz w:val="24"/>
        </w:rPr>
      </w:pPr>
    </w:p>
    <w:p w14:paraId="4F371302" w14:textId="77777777" w:rsidR="000714D0" w:rsidRPr="007B0CB5" w:rsidRDefault="000714D0" w:rsidP="00841CE5">
      <w:pPr>
        <w:pStyle w:val="BodyText"/>
        <w:numPr>
          <w:ilvl w:val="1"/>
          <w:numId w:val="9"/>
        </w:numPr>
        <w:tabs>
          <w:tab w:val="left" w:pos="567"/>
        </w:tabs>
        <w:ind w:left="0" w:firstLine="0"/>
        <w:jc w:val="both"/>
        <w:rPr>
          <w:rFonts w:ascii="Times New Roman" w:hAnsi="Times New Roman" w:cs="Times New Roman"/>
          <w:noProof/>
          <w:sz w:val="24"/>
        </w:rPr>
      </w:pPr>
      <w:r w:rsidRPr="007B0CB5">
        <w:rPr>
          <w:rFonts w:ascii="Times New Roman" w:hAnsi="Times New Roman" w:cs="Times New Roman"/>
          <w:noProof/>
          <w:sz w:val="24"/>
        </w:rPr>
        <w:t>Nākamie definētie termini attiecas konkrēti uz Terapeitiskās lietošanas atļaujas starptautisko standartu.</w:t>
      </w:r>
    </w:p>
    <w:p w14:paraId="4F371303" w14:textId="77777777" w:rsidR="000714D0" w:rsidRPr="007B0CB5" w:rsidRDefault="000714D0" w:rsidP="000714D0">
      <w:pPr>
        <w:jc w:val="both"/>
        <w:rPr>
          <w:rFonts w:ascii="Times New Roman" w:eastAsia="Verdana" w:hAnsi="Times New Roman" w:cs="Times New Roman"/>
          <w:noProof/>
          <w:sz w:val="24"/>
          <w:szCs w:val="19"/>
        </w:rPr>
      </w:pPr>
    </w:p>
    <w:p w14:paraId="4F371304" w14:textId="77777777" w:rsidR="000714D0" w:rsidRPr="007B0CB5" w:rsidRDefault="000714D0" w:rsidP="000714D0">
      <w:pPr>
        <w:pStyle w:val="BodyText"/>
        <w:ind w:left="0"/>
        <w:jc w:val="both"/>
        <w:rPr>
          <w:rFonts w:ascii="Times New Roman" w:hAnsi="Times New Roman" w:cs="Times New Roman"/>
          <w:noProof/>
          <w:sz w:val="24"/>
        </w:rPr>
      </w:pPr>
      <w:r w:rsidRPr="007B0CB5">
        <w:rPr>
          <w:rFonts w:ascii="Times New Roman" w:hAnsi="Times New Roman" w:cs="Times New Roman"/>
          <w:b/>
          <w:noProof/>
          <w:sz w:val="24"/>
          <w:u w:val="thick" w:color="000000"/>
        </w:rPr>
        <w:t>Terapeitisks</w:t>
      </w:r>
      <w:r w:rsidRPr="007B0CB5">
        <w:rPr>
          <w:rFonts w:ascii="Times New Roman" w:hAnsi="Times New Roman" w:cs="Times New Roman"/>
        </w:rPr>
        <w:t xml:space="preserve"> </w:t>
      </w:r>
      <w:r w:rsidRPr="007B0CB5">
        <w:rPr>
          <w:rFonts w:ascii="Times New Roman" w:hAnsi="Times New Roman" w:cs="Times New Roman"/>
          <w:noProof/>
          <w:sz w:val="24"/>
        </w:rPr>
        <w:t>– tāds, kas attiecas uz medicīniskā stāvokļa uzlabošanu, izmantojot ārstnieciskos līdzekļus vai metodes, vai nodrošina vai veicina ārstēšanu.</w:t>
      </w:r>
    </w:p>
    <w:p w14:paraId="4F371305" w14:textId="77777777" w:rsidR="000714D0" w:rsidRPr="007B0CB5" w:rsidRDefault="000714D0" w:rsidP="000714D0">
      <w:pPr>
        <w:jc w:val="both"/>
        <w:rPr>
          <w:rFonts w:ascii="Times New Roman" w:eastAsia="Verdana" w:hAnsi="Times New Roman" w:cs="Times New Roman"/>
          <w:noProof/>
          <w:sz w:val="24"/>
          <w:szCs w:val="19"/>
        </w:rPr>
      </w:pPr>
    </w:p>
    <w:p w14:paraId="4F371306" w14:textId="77777777" w:rsidR="000714D0" w:rsidRPr="007B0CB5" w:rsidRDefault="000714D0" w:rsidP="000714D0">
      <w:pPr>
        <w:jc w:val="both"/>
        <w:rPr>
          <w:rFonts w:ascii="Times New Roman" w:eastAsia="Verdana" w:hAnsi="Times New Roman" w:cs="Times New Roman"/>
          <w:noProof/>
          <w:sz w:val="24"/>
        </w:rPr>
      </w:pPr>
      <w:r w:rsidRPr="007B0CB5">
        <w:rPr>
          <w:rFonts w:ascii="Times New Roman" w:hAnsi="Times New Roman" w:cs="Times New Roman"/>
          <w:b/>
          <w:noProof/>
          <w:sz w:val="24"/>
          <w:u w:val="thick" w:color="000000"/>
        </w:rPr>
        <w:t>Terapeitiskās lietošanas atļaujas piešķiršanas komiteja (</w:t>
      </w:r>
      <w:r w:rsidRPr="007B0CB5">
        <w:rPr>
          <w:rFonts w:ascii="Times New Roman" w:hAnsi="Times New Roman" w:cs="Times New Roman"/>
          <w:b/>
          <w:i/>
          <w:noProof/>
          <w:sz w:val="24"/>
          <w:u w:val="thick" w:color="000000"/>
        </w:rPr>
        <w:t>TLA</w:t>
      </w:r>
      <w:r w:rsidRPr="007B0CB5">
        <w:rPr>
          <w:rFonts w:ascii="Times New Roman" w:hAnsi="Times New Roman" w:cs="Times New Roman"/>
          <w:b/>
          <w:noProof/>
          <w:sz w:val="24"/>
          <w:u w:val="thick" w:color="000000"/>
        </w:rPr>
        <w:t xml:space="preserve"> komiteja)</w:t>
      </w:r>
      <w:r w:rsidRPr="007B0CB5">
        <w:rPr>
          <w:rFonts w:ascii="Times New Roman" w:hAnsi="Times New Roman" w:cs="Times New Roman"/>
        </w:rPr>
        <w:t xml:space="preserve"> </w:t>
      </w:r>
      <w:r w:rsidRPr="007B0CB5">
        <w:rPr>
          <w:rFonts w:ascii="Times New Roman" w:hAnsi="Times New Roman" w:cs="Times New Roman"/>
          <w:noProof/>
          <w:sz w:val="24"/>
        </w:rPr>
        <w:t xml:space="preserve">– speciālistu grupa, ko </w:t>
      </w:r>
      <w:r w:rsidRPr="007B0CB5">
        <w:rPr>
          <w:rFonts w:ascii="Times New Roman" w:hAnsi="Times New Roman" w:cs="Times New Roman"/>
          <w:i/>
          <w:noProof/>
          <w:sz w:val="24"/>
        </w:rPr>
        <w:t>antidopinga organizācija</w:t>
      </w:r>
      <w:r w:rsidRPr="007B0CB5">
        <w:rPr>
          <w:rFonts w:ascii="Times New Roman" w:hAnsi="Times New Roman" w:cs="Times New Roman"/>
          <w:noProof/>
          <w:sz w:val="24"/>
        </w:rPr>
        <w:t xml:space="preserve"> izveidojusi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pieteikumu izskatīšanai.</w:t>
      </w:r>
    </w:p>
    <w:p w14:paraId="4F371307" w14:textId="77777777" w:rsidR="000714D0" w:rsidRPr="007B0CB5" w:rsidRDefault="000714D0" w:rsidP="000714D0">
      <w:pPr>
        <w:jc w:val="both"/>
        <w:rPr>
          <w:rFonts w:ascii="Times New Roman" w:eastAsia="Verdana" w:hAnsi="Times New Roman" w:cs="Times New Roman"/>
          <w:noProof/>
          <w:sz w:val="24"/>
          <w:szCs w:val="19"/>
        </w:rPr>
      </w:pPr>
    </w:p>
    <w:p w14:paraId="4F371308" w14:textId="77777777" w:rsidR="000714D0" w:rsidRPr="007B0CB5" w:rsidRDefault="000714D0" w:rsidP="000714D0">
      <w:pPr>
        <w:jc w:val="both"/>
        <w:rPr>
          <w:rFonts w:ascii="Times New Roman" w:hAnsi="Times New Roman" w:cs="Times New Roman"/>
          <w:i/>
          <w:noProof/>
          <w:sz w:val="24"/>
        </w:rPr>
      </w:pPr>
      <w:r w:rsidRPr="007B0CB5">
        <w:rPr>
          <w:rFonts w:ascii="Times New Roman" w:hAnsi="Times New Roman" w:cs="Times New Roman"/>
          <w:b/>
          <w:i/>
          <w:noProof/>
          <w:sz w:val="24"/>
          <w:u w:val="thick" w:color="000000"/>
        </w:rPr>
        <w:t>WADA</w:t>
      </w:r>
      <w:r w:rsidRPr="007B0CB5">
        <w:rPr>
          <w:rFonts w:ascii="Times New Roman" w:hAnsi="Times New Roman" w:cs="Times New Roman"/>
        </w:rPr>
        <w:t xml:space="preserve"> </w:t>
      </w:r>
      <w:r w:rsidRPr="007B0CB5">
        <w:rPr>
          <w:rFonts w:ascii="Times New Roman" w:hAnsi="Times New Roman" w:cs="Times New Roman"/>
          <w:b/>
          <w:i/>
          <w:noProof/>
          <w:sz w:val="24"/>
          <w:u w:val="thick" w:color="000000"/>
        </w:rPr>
        <w:t>TLA</w:t>
      </w:r>
      <w:r w:rsidRPr="007B0CB5">
        <w:rPr>
          <w:rFonts w:ascii="Times New Roman" w:hAnsi="Times New Roman" w:cs="Times New Roman"/>
          <w:b/>
          <w:noProof/>
          <w:sz w:val="24"/>
          <w:u w:val="thick" w:color="000000"/>
        </w:rPr>
        <w:t xml:space="preserve"> komiteja</w:t>
      </w:r>
      <w:r w:rsidRPr="007B0CB5">
        <w:rPr>
          <w:rFonts w:ascii="Times New Roman" w:hAnsi="Times New Roman" w:cs="Times New Roman"/>
        </w:rPr>
        <w:t xml:space="preserve"> </w:t>
      </w:r>
      <w:r w:rsidRPr="007B0CB5">
        <w:rPr>
          <w:rFonts w:ascii="Times New Roman" w:hAnsi="Times New Roman" w:cs="Times New Roman"/>
          <w:noProof/>
          <w:sz w:val="24"/>
        </w:rPr>
        <w:t xml:space="preserve">– speciālistu grupa, ko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izveidojusi, lai pārskatītu citu </w:t>
      </w:r>
      <w:r w:rsidRPr="007B0CB5">
        <w:rPr>
          <w:rFonts w:ascii="Times New Roman" w:hAnsi="Times New Roman" w:cs="Times New Roman"/>
          <w:i/>
          <w:noProof/>
          <w:sz w:val="24"/>
        </w:rPr>
        <w:t>antidopinga organizāciju</w:t>
      </w:r>
      <w:r w:rsidRPr="007B0CB5">
        <w:rPr>
          <w:rFonts w:ascii="Times New Roman" w:hAnsi="Times New Roman" w:cs="Times New Roman"/>
          <w:noProof/>
          <w:sz w:val="24"/>
        </w:rPr>
        <w:t xml:space="preserve"> pieņemtos lēmumus par </w:t>
      </w:r>
      <w:r w:rsidRPr="007B0CB5">
        <w:rPr>
          <w:rFonts w:ascii="Times New Roman" w:hAnsi="Times New Roman" w:cs="Times New Roman"/>
          <w:i/>
          <w:noProof/>
          <w:sz w:val="24"/>
        </w:rPr>
        <w:t>TLA</w:t>
      </w:r>
      <w:r w:rsidRPr="007B0CB5">
        <w:rPr>
          <w:rFonts w:ascii="Times New Roman" w:hAnsi="Times New Roman" w:cs="Times New Roman"/>
          <w:noProof/>
          <w:sz w:val="24"/>
        </w:rPr>
        <w:t>.</w:t>
      </w:r>
    </w:p>
    <w:p w14:paraId="4F371309" w14:textId="77777777" w:rsidR="000714D0" w:rsidRPr="007B0CB5" w:rsidRDefault="000714D0" w:rsidP="000714D0">
      <w:pPr>
        <w:jc w:val="both"/>
        <w:rPr>
          <w:rFonts w:ascii="Times New Roman" w:eastAsia="Verdana" w:hAnsi="Times New Roman" w:cs="Times New Roman"/>
          <w:i/>
          <w:noProof/>
          <w:sz w:val="24"/>
          <w:szCs w:val="19"/>
        </w:rPr>
      </w:pPr>
    </w:p>
    <w:p w14:paraId="4F37130A" w14:textId="77777777" w:rsidR="000714D0" w:rsidRPr="007B0CB5" w:rsidRDefault="000714D0" w:rsidP="00841CE5">
      <w:pPr>
        <w:pStyle w:val="BodyText"/>
        <w:numPr>
          <w:ilvl w:val="1"/>
          <w:numId w:val="9"/>
        </w:numPr>
        <w:tabs>
          <w:tab w:val="left" w:pos="567"/>
        </w:tabs>
        <w:ind w:left="0" w:firstLine="0"/>
        <w:jc w:val="both"/>
        <w:rPr>
          <w:rFonts w:ascii="Times New Roman" w:hAnsi="Times New Roman" w:cs="Times New Roman"/>
          <w:noProof/>
          <w:sz w:val="24"/>
        </w:rPr>
      </w:pPr>
      <w:r w:rsidRPr="007B0CB5">
        <w:rPr>
          <w:rFonts w:ascii="Times New Roman" w:hAnsi="Times New Roman" w:cs="Times New Roman"/>
          <w:noProof/>
          <w:sz w:val="24"/>
        </w:rPr>
        <w:t>Interpretācija</w:t>
      </w:r>
    </w:p>
    <w:p w14:paraId="4F37130B" w14:textId="77777777" w:rsidR="000714D0" w:rsidRPr="007B0CB5" w:rsidRDefault="000714D0" w:rsidP="000714D0">
      <w:pPr>
        <w:jc w:val="both"/>
        <w:rPr>
          <w:rFonts w:ascii="Times New Roman" w:eastAsia="Verdana" w:hAnsi="Times New Roman" w:cs="Times New Roman"/>
          <w:noProof/>
          <w:sz w:val="24"/>
        </w:rPr>
      </w:pPr>
    </w:p>
    <w:p w14:paraId="4F37130C" w14:textId="77777777" w:rsidR="000714D0" w:rsidRPr="007B0CB5" w:rsidRDefault="000714D0" w:rsidP="00841CE5">
      <w:pPr>
        <w:pStyle w:val="BodyText"/>
        <w:numPr>
          <w:ilvl w:val="2"/>
          <w:numId w:val="9"/>
        </w:numPr>
        <w:tabs>
          <w:tab w:val="left" w:pos="709"/>
        </w:tabs>
        <w:ind w:left="0" w:firstLine="0"/>
        <w:jc w:val="both"/>
        <w:rPr>
          <w:rFonts w:ascii="Times New Roman" w:hAnsi="Times New Roman" w:cs="Times New Roman"/>
          <w:noProof/>
          <w:sz w:val="24"/>
        </w:rPr>
      </w:pPr>
      <w:r w:rsidRPr="007B0CB5">
        <w:rPr>
          <w:rFonts w:ascii="Times New Roman" w:hAnsi="Times New Roman" w:cs="Times New Roman"/>
          <w:noProof/>
          <w:sz w:val="24"/>
        </w:rPr>
        <w:t>Ja vien nav norādīts citādi, atsauces uz pantiem ir atsauces uz Terapeitiskās lietošanas atļaujas starptautiskā standarta pantiem.</w:t>
      </w:r>
    </w:p>
    <w:p w14:paraId="4F37130D" w14:textId="77777777" w:rsidR="000714D0" w:rsidRPr="007B0CB5" w:rsidRDefault="000714D0" w:rsidP="000714D0">
      <w:pPr>
        <w:jc w:val="both"/>
        <w:rPr>
          <w:rFonts w:ascii="Times New Roman" w:eastAsia="Verdana" w:hAnsi="Times New Roman" w:cs="Times New Roman"/>
          <w:i/>
          <w:noProof/>
          <w:sz w:val="24"/>
          <w:szCs w:val="21"/>
        </w:rPr>
      </w:pPr>
    </w:p>
    <w:p w14:paraId="4F37130E" w14:textId="77777777" w:rsidR="000714D0" w:rsidRPr="007B0CB5" w:rsidRDefault="000714D0" w:rsidP="00841CE5">
      <w:pPr>
        <w:pStyle w:val="BodyText"/>
        <w:numPr>
          <w:ilvl w:val="2"/>
          <w:numId w:val="9"/>
        </w:numPr>
        <w:tabs>
          <w:tab w:val="left" w:pos="709"/>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Piezīmes, kurās aprakstīti dažādi Terapeitiskās lietošanas atļaujas starptautiskā standarta noteikumi, izmanto, lai interpretētu šo </w:t>
      </w:r>
      <w:r w:rsidRPr="007B0CB5">
        <w:rPr>
          <w:rFonts w:ascii="Times New Roman" w:hAnsi="Times New Roman" w:cs="Times New Roman"/>
          <w:i/>
          <w:noProof/>
          <w:sz w:val="24"/>
        </w:rPr>
        <w:t>starptautisko standartu</w:t>
      </w:r>
      <w:r w:rsidRPr="007B0CB5">
        <w:rPr>
          <w:rFonts w:ascii="Times New Roman" w:hAnsi="Times New Roman" w:cs="Times New Roman"/>
          <w:noProof/>
          <w:sz w:val="24"/>
        </w:rPr>
        <w:t>.</w:t>
      </w:r>
    </w:p>
    <w:p w14:paraId="4F37130F" w14:textId="77777777" w:rsidR="000714D0" w:rsidRPr="007B0CB5" w:rsidRDefault="000714D0" w:rsidP="000714D0">
      <w:pPr>
        <w:jc w:val="both"/>
        <w:rPr>
          <w:rFonts w:ascii="Times New Roman" w:eastAsia="Verdana" w:hAnsi="Times New Roman" w:cs="Times New Roman"/>
          <w:i/>
          <w:noProof/>
          <w:sz w:val="24"/>
          <w:szCs w:val="24"/>
        </w:rPr>
      </w:pPr>
    </w:p>
    <w:p w14:paraId="4F371310" w14:textId="77777777" w:rsidR="00841CE5" w:rsidRPr="007B0CB5" w:rsidRDefault="000714D0" w:rsidP="00473998">
      <w:pPr>
        <w:pStyle w:val="BodyText"/>
        <w:numPr>
          <w:ilvl w:val="2"/>
          <w:numId w:val="9"/>
        </w:numPr>
        <w:tabs>
          <w:tab w:val="left" w:pos="709"/>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Terapeitiskās lietošanas atļaujas starptautiskā standarta oficiālo tekstu apstiprina </w:t>
      </w:r>
      <w:r w:rsidRPr="007B0CB5">
        <w:rPr>
          <w:rFonts w:ascii="Times New Roman" w:hAnsi="Times New Roman" w:cs="Times New Roman"/>
          <w:i/>
          <w:noProof/>
          <w:sz w:val="24"/>
        </w:rPr>
        <w:t>WADA</w:t>
      </w:r>
      <w:r w:rsidRPr="007B0CB5">
        <w:rPr>
          <w:rFonts w:ascii="Times New Roman" w:hAnsi="Times New Roman" w:cs="Times New Roman"/>
          <w:noProof/>
          <w:sz w:val="24"/>
        </w:rPr>
        <w:t>, un tas tiek publicēts angļu un franču valodā. Ja starp teksta versijām angļu un franču valodā ir pretrunas, noteicošā ir teksta versija angļu valodā.</w:t>
      </w:r>
      <w:r w:rsidR="00841CE5" w:rsidRPr="007B0CB5">
        <w:rPr>
          <w:rFonts w:ascii="Times New Roman" w:hAnsi="Times New Roman" w:cs="Times New Roman"/>
        </w:rPr>
        <w:br w:type="page"/>
      </w:r>
    </w:p>
    <w:p w14:paraId="4F371311" w14:textId="77777777" w:rsidR="000714D0" w:rsidRPr="007B0CB5" w:rsidRDefault="000714D0" w:rsidP="007B0CB5">
      <w:pPr>
        <w:pStyle w:val="Heading1"/>
        <w:rPr>
          <w:rFonts w:cs="Times New Roman"/>
          <w:i/>
        </w:rPr>
      </w:pPr>
      <w:bookmarkStart w:id="8" w:name="_Toc456014684"/>
      <w:r w:rsidRPr="007B0CB5">
        <w:rPr>
          <w:rFonts w:cs="Times New Roman"/>
        </w:rPr>
        <w:t xml:space="preserve">OTRĀ DAĻA. STANDARTI UN PROCEDŪRA </w:t>
      </w:r>
      <w:r w:rsidRPr="007B0CB5">
        <w:rPr>
          <w:rFonts w:cs="Times New Roman"/>
          <w:i/>
        </w:rPr>
        <w:t>TLA</w:t>
      </w:r>
      <w:r w:rsidRPr="007B0CB5">
        <w:rPr>
          <w:rFonts w:cs="Times New Roman"/>
        </w:rPr>
        <w:t xml:space="preserve"> PIEŠĶIRŠANAI</w:t>
      </w:r>
      <w:bookmarkEnd w:id="8"/>
    </w:p>
    <w:p w14:paraId="4F371312" w14:textId="77777777" w:rsidR="000714D0" w:rsidRPr="007B0CB5" w:rsidRDefault="000714D0" w:rsidP="000714D0">
      <w:pPr>
        <w:jc w:val="both"/>
        <w:rPr>
          <w:rFonts w:ascii="Times New Roman" w:eastAsia="Verdana" w:hAnsi="Times New Roman" w:cs="Times New Roman"/>
          <w:b/>
          <w:bCs/>
          <w:i/>
          <w:noProof/>
          <w:sz w:val="24"/>
          <w:szCs w:val="39"/>
        </w:rPr>
      </w:pPr>
    </w:p>
    <w:p w14:paraId="4F371313" w14:textId="77777777" w:rsidR="000714D0" w:rsidRPr="007B0CB5" w:rsidRDefault="000714D0" w:rsidP="007B0CB5">
      <w:pPr>
        <w:pStyle w:val="Heading2"/>
        <w:rPr>
          <w:rFonts w:cs="Times New Roman"/>
          <w:i/>
        </w:rPr>
      </w:pPr>
      <w:bookmarkStart w:id="9" w:name="_TOC_250005"/>
      <w:bookmarkStart w:id="10" w:name="_Toc456014685"/>
      <w:r w:rsidRPr="007B0CB5">
        <w:rPr>
          <w:rFonts w:cs="Times New Roman"/>
        </w:rPr>
        <w:t>4.0. </w:t>
      </w:r>
      <w:r w:rsidRPr="007B0CB5">
        <w:rPr>
          <w:rFonts w:cs="Times New Roman"/>
          <w:i/>
        </w:rPr>
        <w:t>TLA</w:t>
      </w:r>
      <w:r w:rsidRPr="007B0CB5">
        <w:rPr>
          <w:rFonts w:cs="Times New Roman"/>
        </w:rPr>
        <w:t xml:space="preserve"> saņemšana</w:t>
      </w:r>
      <w:bookmarkEnd w:id="9"/>
      <w:bookmarkEnd w:id="10"/>
    </w:p>
    <w:p w14:paraId="4F371314" w14:textId="77777777" w:rsidR="00841CE5" w:rsidRPr="007B0CB5" w:rsidRDefault="00841CE5" w:rsidP="007B0CB5">
      <w:pPr>
        <w:pStyle w:val="BodyText"/>
        <w:ind w:left="0"/>
        <w:rPr>
          <w:rFonts w:ascii="Times New Roman" w:hAnsi="Times New Roman" w:cs="Times New Roman"/>
          <w:sz w:val="24"/>
          <w:szCs w:val="24"/>
        </w:rPr>
      </w:pPr>
    </w:p>
    <w:p w14:paraId="4F371315" w14:textId="77777777" w:rsidR="000714D0" w:rsidRPr="007B0CB5" w:rsidRDefault="000714D0" w:rsidP="000714D0">
      <w:pPr>
        <w:pStyle w:val="BodyText"/>
        <w:numPr>
          <w:ilvl w:val="1"/>
          <w:numId w:val="8"/>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var piešķirt </w:t>
      </w:r>
      <w:r w:rsidRPr="007B0CB5">
        <w:rPr>
          <w:rFonts w:ascii="Times New Roman" w:hAnsi="Times New Roman" w:cs="Times New Roman"/>
          <w:i/>
          <w:noProof/>
          <w:sz w:val="24"/>
        </w:rPr>
        <w:t>TLA</w:t>
      </w:r>
      <w:r w:rsidRPr="007B0CB5">
        <w:rPr>
          <w:rFonts w:ascii="Times New Roman" w:hAnsi="Times New Roman" w:cs="Times New Roman"/>
          <w:noProof/>
          <w:sz w:val="24"/>
        </w:rPr>
        <w:t>, ja (un tikai tad, ja) viņš var pierādīt, ka ir ievēroti visi norādītie nosacījumi:</w:t>
      </w:r>
    </w:p>
    <w:p w14:paraId="4F371316" w14:textId="77777777" w:rsidR="000714D0" w:rsidRPr="007B0CB5" w:rsidRDefault="000714D0" w:rsidP="000714D0">
      <w:pPr>
        <w:jc w:val="both"/>
        <w:rPr>
          <w:rFonts w:ascii="Times New Roman" w:eastAsia="Verdana" w:hAnsi="Times New Roman" w:cs="Times New Roman"/>
          <w:noProof/>
          <w:sz w:val="24"/>
          <w:szCs w:val="19"/>
        </w:rPr>
      </w:pPr>
    </w:p>
    <w:p w14:paraId="4F371317" w14:textId="77777777" w:rsidR="000714D0" w:rsidRPr="007B0CB5" w:rsidRDefault="000714D0" w:rsidP="00841CE5">
      <w:pPr>
        <w:numPr>
          <w:ilvl w:val="2"/>
          <w:numId w:val="8"/>
        </w:numPr>
        <w:tabs>
          <w:tab w:val="left" w:pos="567"/>
        </w:tabs>
        <w:ind w:left="0" w:firstLine="0"/>
        <w:jc w:val="both"/>
        <w:rPr>
          <w:rFonts w:ascii="Times New Roman" w:eastAsia="Verdana" w:hAnsi="Times New Roman" w:cs="Times New Roman"/>
          <w:noProof/>
          <w:sz w:val="24"/>
        </w:rPr>
      </w:pPr>
      <w:r w:rsidRPr="007B0CB5">
        <w:rPr>
          <w:rFonts w:ascii="Times New Roman" w:hAnsi="Times New Roman" w:cs="Times New Roman"/>
          <w:noProof/>
          <w:sz w:val="24"/>
        </w:rPr>
        <w:t xml:space="preserve">attiecīgā </w:t>
      </w:r>
      <w:r w:rsidRPr="007B0CB5">
        <w:rPr>
          <w:rFonts w:ascii="Times New Roman" w:hAnsi="Times New Roman" w:cs="Times New Roman"/>
          <w:i/>
          <w:noProof/>
          <w:sz w:val="24"/>
        </w:rPr>
        <w:t>aizliegtā viela</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aizliegtā metode</w:t>
      </w:r>
      <w:r w:rsidRPr="007B0CB5">
        <w:rPr>
          <w:rFonts w:ascii="Times New Roman" w:hAnsi="Times New Roman" w:cs="Times New Roman"/>
          <w:noProof/>
          <w:sz w:val="24"/>
        </w:rPr>
        <w:t xml:space="preserve"> ir vajadzīga, lai ārstētu kādu akūtu vai hronisku medicīnisku stāvokli, piemēram, ja, nelietojot </w:t>
      </w:r>
      <w:r w:rsidRPr="007B0CB5">
        <w:rPr>
          <w:rFonts w:ascii="Times New Roman" w:hAnsi="Times New Roman" w:cs="Times New Roman"/>
          <w:i/>
          <w:noProof/>
          <w:sz w:val="24"/>
        </w:rPr>
        <w:t>aizliegto vielu</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aizliegto metodi</w:t>
      </w:r>
      <w:r w:rsidRPr="007B0CB5">
        <w:rPr>
          <w:rFonts w:ascii="Times New Roman" w:hAnsi="Times New Roman" w:cs="Times New Roman"/>
          <w:noProof/>
          <w:sz w:val="24"/>
        </w:rPr>
        <w:t xml:space="preserve">, būtiski pasliktinātos </w:t>
      </w:r>
      <w:r w:rsidRPr="007B0CB5">
        <w:rPr>
          <w:rFonts w:ascii="Times New Roman" w:hAnsi="Times New Roman" w:cs="Times New Roman"/>
          <w:i/>
          <w:noProof/>
          <w:sz w:val="24"/>
        </w:rPr>
        <w:t xml:space="preserve">sportista </w:t>
      </w:r>
      <w:r w:rsidRPr="007B0CB5">
        <w:rPr>
          <w:rFonts w:ascii="Times New Roman" w:hAnsi="Times New Roman" w:cs="Times New Roman"/>
          <w:noProof/>
          <w:sz w:val="24"/>
        </w:rPr>
        <w:t>veselības stāvoklis;</w:t>
      </w:r>
    </w:p>
    <w:p w14:paraId="4F371318" w14:textId="77777777" w:rsidR="000714D0" w:rsidRPr="007B0CB5" w:rsidRDefault="000714D0" w:rsidP="000714D0">
      <w:pPr>
        <w:jc w:val="both"/>
        <w:rPr>
          <w:rFonts w:ascii="Times New Roman" w:eastAsia="Verdana" w:hAnsi="Times New Roman" w:cs="Times New Roman"/>
          <w:noProof/>
          <w:sz w:val="24"/>
          <w:szCs w:val="19"/>
        </w:rPr>
      </w:pPr>
    </w:p>
    <w:p w14:paraId="4F371319" w14:textId="77777777" w:rsidR="000714D0" w:rsidRPr="007B0CB5" w:rsidRDefault="000714D0" w:rsidP="00841CE5">
      <w:pPr>
        <w:pStyle w:val="BodyText"/>
        <w:numPr>
          <w:ilvl w:val="2"/>
          <w:numId w:val="8"/>
        </w:numPr>
        <w:tabs>
          <w:tab w:val="left" w:pos="567"/>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ir niecīga iespēja, ka, terapeitiski </w:t>
      </w:r>
      <w:r w:rsidRPr="007B0CB5">
        <w:rPr>
          <w:rFonts w:ascii="Times New Roman" w:hAnsi="Times New Roman" w:cs="Times New Roman"/>
          <w:i/>
          <w:noProof/>
          <w:sz w:val="24"/>
        </w:rPr>
        <w:t>lietojot aizliegto vielu</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aizliegto metodi</w:t>
      </w:r>
      <w:r w:rsidRPr="007B0CB5">
        <w:rPr>
          <w:rFonts w:ascii="Times New Roman" w:hAnsi="Times New Roman" w:cs="Times New Roman"/>
          <w:noProof/>
          <w:sz w:val="24"/>
        </w:rPr>
        <w:t xml:space="preserve">, varētu papildus uzlabot </w:t>
      </w:r>
      <w:r w:rsidRPr="007B0CB5">
        <w:rPr>
          <w:rFonts w:ascii="Times New Roman" w:hAnsi="Times New Roman" w:cs="Times New Roman"/>
          <w:i/>
          <w:noProof/>
          <w:sz w:val="24"/>
        </w:rPr>
        <w:t>sportista</w:t>
      </w:r>
      <w:r w:rsidRPr="007B0CB5">
        <w:rPr>
          <w:rFonts w:ascii="Times New Roman" w:hAnsi="Times New Roman" w:cs="Times New Roman"/>
          <w:noProof/>
          <w:sz w:val="24"/>
        </w:rPr>
        <w:t xml:space="preserve"> sniegumu, salīdzinot ar to, ko varētu sagaidīt, šim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atgūstot normālu veselības stāvokli pēc akūtā vai hroniskā veselības stāvokļa izārstēšanas;</w:t>
      </w:r>
    </w:p>
    <w:p w14:paraId="4F37131A" w14:textId="77777777" w:rsidR="000714D0" w:rsidRPr="007B0CB5" w:rsidRDefault="000714D0" w:rsidP="000714D0">
      <w:pPr>
        <w:jc w:val="both"/>
        <w:rPr>
          <w:rFonts w:ascii="Times New Roman" w:eastAsia="Verdana" w:hAnsi="Times New Roman" w:cs="Times New Roman"/>
          <w:noProof/>
          <w:sz w:val="24"/>
          <w:szCs w:val="19"/>
        </w:rPr>
      </w:pPr>
    </w:p>
    <w:p w14:paraId="4F37131B" w14:textId="77777777" w:rsidR="000714D0" w:rsidRPr="007B0CB5" w:rsidRDefault="000714D0" w:rsidP="00841CE5">
      <w:pPr>
        <w:numPr>
          <w:ilvl w:val="2"/>
          <w:numId w:val="8"/>
        </w:numPr>
        <w:ind w:left="0" w:firstLine="0"/>
        <w:jc w:val="both"/>
        <w:rPr>
          <w:rFonts w:ascii="Times New Roman" w:eastAsia="Verdana" w:hAnsi="Times New Roman" w:cs="Times New Roman"/>
          <w:noProof/>
          <w:sz w:val="24"/>
        </w:rPr>
      </w:pPr>
      <w:r w:rsidRPr="007B0CB5">
        <w:rPr>
          <w:rFonts w:ascii="Times New Roman" w:hAnsi="Times New Roman" w:cs="Times New Roman"/>
          <w:i/>
          <w:noProof/>
          <w:sz w:val="24"/>
        </w:rPr>
        <w:t>aizliegtajai vielai</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aizliegtajai metodei</w:t>
      </w:r>
      <w:r w:rsidRPr="007B0CB5">
        <w:rPr>
          <w:rFonts w:ascii="Times New Roman" w:hAnsi="Times New Roman" w:cs="Times New Roman"/>
          <w:noProof/>
          <w:sz w:val="24"/>
        </w:rPr>
        <w:t xml:space="preserve"> nav citas pamatotas terapeitiskas alternatīvas;</w:t>
      </w:r>
    </w:p>
    <w:p w14:paraId="4F37131C" w14:textId="77777777" w:rsidR="000714D0" w:rsidRPr="007B0CB5" w:rsidRDefault="000714D0" w:rsidP="000714D0">
      <w:pPr>
        <w:jc w:val="both"/>
        <w:rPr>
          <w:rFonts w:ascii="Times New Roman" w:eastAsia="Verdana" w:hAnsi="Times New Roman" w:cs="Times New Roman"/>
          <w:noProof/>
          <w:sz w:val="24"/>
          <w:szCs w:val="19"/>
        </w:rPr>
      </w:pPr>
    </w:p>
    <w:p w14:paraId="4F37131D" w14:textId="77777777" w:rsidR="000714D0" w:rsidRPr="007B0CB5" w:rsidRDefault="000714D0" w:rsidP="00841CE5">
      <w:pPr>
        <w:numPr>
          <w:ilvl w:val="2"/>
          <w:numId w:val="8"/>
        </w:numPr>
        <w:tabs>
          <w:tab w:val="left" w:pos="709"/>
        </w:tabs>
        <w:ind w:left="0" w:firstLine="0"/>
        <w:jc w:val="both"/>
        <w:rPr>
          <w:rFonts w:ascii="Times New Roman" w:eastAsia="Verdana" w:hAnsi="Times New Roman" w:cs="Times New Roman"/>
          <w:noProof/>
          <w:sz w:val="24"/>
        </w:rPr>
      </w:pPr>
      <w:r w:rsidRPr="007B0CB5">
        <w:rPr>
          <w:rFonts w:ascii="Times New Roman" w:hAnsi="Times New Roman" w:cs="Times New Roman"/>
          <w:noProof/>
          <w:sz w:val="24"/>
        </w:rPr>
        <w:t xml:space="preserve">nepieciešamību </w:t>
      </w:r>
      <w:r w:rsidRPr="007B0CB5">
        <w:rPr>
          <w:rFonts w:ascii="Times New Roman" w:hAnsi="Times New Roman" w:cs="Times New Roman"/>
          <w:i/>
          <w:noProof/>
          <w:sz w:val="24"/>
        </w:rPr>
        <w:t>lietot aizliegto vielu</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aizliegto metodi</w:t>
      </w:r>
      <w:r w:rsidRPr="007B0CB5">
        <w:rPr>
          <w:rFonts w:ascii="Times New Roman" w:hAnsi="Times New Roman" w:cs="Times New Roman"/>
          <w:noProof/>
          <w:sz w:val="24"/>
        </w:rPr>
        <w:t xml:space="preserve"> nedrīkst pilnīgi vai daļēji pamatot ar to, ka </w:t>
      </w: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(bez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iepriekš ir </w:t>
      </w:r>
      <w:r w:rsidRPr="007B0CB5">
        <w:rPr>
          <w:rFonts w:ascii="Times New Roman" w:hAnsi="Times New Roman" w:cs="Times New Roman"/>
          <w:i/>
          <w:noProof/>
          <w:sz w:val="24"/>
        </w:rPr>
        <w:t>lietojis</w:t>
      </w:r>
      <w:r w:rsidRPr="007B0CB5">
        <w:rPr>
          <w:rFonts w:ascii="Times New Roman" w:hAnsi="Times New Roman" w:cs="Times New Roman"/>
          <w:noProof/>
          <w:sz w:val="24"/>
        </w:rPr>
        <w:t xml:space="preserve"> kādu vielu vai metodi, kas šādas </w:t>
      </w:r>
      <w:r w:rsidRPr="007B0CB5">
        <w:rPr>
          <w:rFonts w:ascii="Times New Roman" w:hAnsi="Times New Roman" w:cs="Times New Roman"/>
          <w:i/>
          <w:noProof/>
          <w:sz w:val="24"/>
        </w:rPr>
        <w:t>lietošanas</w:t>
      </w:r>
      <w:r w:rsidRPr="007B0CB5">
        <w:rPr>
          <w:rFonts w:ascii="Times New Roman" w:hAnsi="Times New Roman" w:cs="Times New Roman"/>
          <w:noProof/>
          <w:sz w:val="24"/>
        </w:rPr>
        <w:t xml:space="preserve"> laikā ir bijusi aizliegta.</w:t>
      </w:r>
    </w:p>
    <w:p w14:paraId="4F37131E" w14:textId="77777777" w:rsidR="000714D0" w:rsidRPr="007B0CB5" w:rsidRDefault="000714D0" w:rsidP="000714D0">
      <w:pPr>
        <w:jc w:val="both"/>
        <w:rPr>
          <w:rFonts w:ascii="Times New Roman" w:eastAsia="Verdana" w:hAnsi="Times New Roman" w:cs="Times New Roman"/>
          <w:noProof/>
          <w:sz w:val="24"/>
          <w:szCs w:val="19"/>
        </w:rPr>
      </w:pPr>
    </w:p>
    <w:p w14:paraId="4F37131F" w14:textId="77777777" w:rsidR="000714D0" w:rsidRPr="007B0CB5" w:rsidRDefault="000714D0" w:rsidP="000714D0">
      <w:pPr>
        <w:jc w:val="both"/>
        <w:rPr>
          <w:rFonts w:ascii="Times New Roman" w:hAnsi="Times New Roman" w:cs="Times New Roman"/>
          <w:i/>
          <w:noProof/>
          <w:sz w:val="24"/>
        </w:rPr>
      </w:pPr>
      <w:r w:rsidRPr="007B0CB5">
        <w:rPr>
          <w:rFonts w:ascii="Times New Roman" w:hAnsi="Times New Roman" w:cs="Times New Roman"/>
          <w:i/>
          <w:noProof/>
          <w:sz w:val="24"/>
        </w:rPr>
        <w:t>[Piezīme par 4. panta 1. punktu. Kad TLA komiteja lemj par to, vai atzīt kādas citas antidopinga organizācijas piešķirtu TLA (sk. 7. pantu turpmāk tekstā), un kad WADA pārskata lēmumu piešķirt (vai nepiešķirt) TLA (sk. 8. pantu turpmāk tekstā), ir jāapsver tie paši jautājumi, kas ir svarīgi, TLA komitejai skatot TLA pieteikumu saskaņā ar 6. pantu turpmāk tekstā, t. i., vai sportists ir pierādījis atbilstību visiem 4. panta 1. punktā minētajiem nosacījumiem.</w:t>
      </w:r>
    </w:p>
    <w:p w14:paraId="4F371320" w14:textId="77777777" w:rsidR="000714D0" w:rsidRPr="007B0CB5" w:rsidRDefault="000714D0" w:rsidP="000714D0">
      <w:pPr>
        <w:jc w:val="both"/>
        <w:rPr>
          <w:rFonts w:ascii="Times New Roman" w:eastAsia="Verdana" w:hAnsi="Times New Roman" w:cs="Times New Roman"/>
          <w:i/>
          <w:noProof/>
          <w:sz w:val="24"/>
          <w:szCs w:val="19"/>
        </w:rPr>
      </w:pPr>
    </w:p>
    <w:p w14:paraId="4F371321" w14:textId="77777777" w:rsidR="000714D0" w:rsidRPr="007B0CB5" w:rsidRDefault="000714D0" w:rsidP="000714D0">
      <w:pPr>
        <w:jc w:val="both"/>
        <w:rPr>
          <w:rFonts w:ascii="Times New Roman" w:eastAsia="Verdana" w:hAnsi="Times New Roman" w:cs="Times New Roman"/>
          <w:noProof/>
          <w:sz w:val="24"/>
        </w:rPr>
      </w:pPr>
      <w:r w:rsidRPr="007B0CB5">
        <w:rPr>
          <w:rFonts w:ascii="Times New Roman" w:hAnsi="Times New Roman" w:cs="Times New Roman"/>
          <w:i/>
          <w:noProof/>
          <w:sz w:val="24"/>
        </w:rPr>
        <w:t>Lai palīdzētu piemērot šos kritērijus attiecībā uz konkrētiem medicīniskajiem stāvokļiem, vajadzētu izmantot WADA dokumentus “Medical Information to Support the Decisions of TUECs” (“Medicīniskā informācija TLA komitejas lēmumu pamatošanai”), kas ievietoti WADA tīmekļa vietnē.]</w:t>
      </w:r>
    </w:p>
    <w:p w14:paraId="4F371322" w14:textId="77777777" w:rsidR="000714D0" w:rsidRPr="007B0CB5" w:rsidRDefault="000714D0" w:rsidP="000714D0">
      <w:pPr>
        <w:jc w:val="both"/>
        <w:rPr>
          <w:rFonts w:ascii="Times New Roman" w:eastAsia="Verdana" w:hAnsi="Times New Roman" w:cs="Times New Roman"/>
          <w:i/>
          <w:noProof/>
          <w:sz w:val="24"/>
          <w:szCs w:val="19"/>
        </w:rPr>
      </w:pPr>
    </w:p>
    <w:p w14:paraId="4F371323" w14:textId="77777777" w:rsidR="000714D0" w:rsidRPr="007B0CB5" w:rsidRDefault="000714D0" w:rsidP="000714D0">
      <w:pPr>
        <w:numPr>
          <w:ilvl w:val="1"/>
          <w:numId w:val="8"/>
        </w:numPr>
        <w:tabs>
          <w:tab w:val="left" w:pos="822"/>
        </w:tabs>
        <w:ind w:left="0" w:firstLine="0"/>
        <w:jc w:val="both"/>
        <w:rPr>
          <w:rFonts w:ascii="Times New Roman" w:eastAsia="Verdana" w:hAnsi="Times New Roman" w:cs="Times New Roman"/>
          <w:noProof/>
          <w:sz w:val="24"/>
        </w:rPr>
      </w:pPr>
      <w:r w:rsidRPr="007B0CB5">
        <w:rPr>
          <w:rFonts w:ascii="Times New Roman" w:hAnsi="Times New Roman" w:cs="Times New Roman"/>
          <w:noProof/>
          <w:sz w:val="24"/>
        </w:rPr>
        <w:t xml:space="preserve">Ja vien nepiemēro kādu no 4. panta 3. punktā norādītajiem izņēmumiem,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kuram </w:t>
      </w:r>
      <w:r w:rsidRPr="007B0CB5">
        <w:rPr>
          <w:rFonts w:ascii="Times New Roman" w:hAnsi="Times New Roman" w:cs="Times New Roman"/>
          <w:noProof/>
          <w:sz w:val="24"/>
          <w:u w:val="single"/>
        </w:rPr>
        <w:t>terapeitisku</w:t>
      </w:r>
      <w:r w:rsidRPr="007B0CB5">
        <w:rPr>
          <w:rFonts w:ascii="Times New Roman" w:hAnsi="Times New Roman" w:cs="Times New Roman"/>
          <w:noProof/>
          <w:sz w:val="24"/>
        </w:rPr>
        <w:t xml:space="preserve"> apsvērumu dēļ </w:t>
      </w:r>
      <w:r w:rsidRPr="007B0CB5">
        <w:rPr>
          <w:rFonts w:ascii="Times New Roman" w:hAnsi="Times New Roman" w:cs="Times New Roman"/>
          <w:i/>
          <w:noProof/>
          <w:sz w:val="24"/>
        </w:rPr>
        <w:t>jālieto aizliegtā viela</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aizliegtā metode</w:t>
      </w:r>
      <w:r w:rsidRPr="007B0CB5">
        <w:rPr>
          <w:rFonts w:ascii="Times New Roman" w:hAnsi="Times New Roman" w:cs="Times New Roman"/>
          <w:noProof/>
          <w:sz w:val="24"/>
        </w:rPr>
        <w:t xml:space="preserve">, pirms attiecīgās vielas vai metodes </w:t>
      </w:r>
      <w:r w:rsidRPr="007B0CB5">
        <w:rPr>
          <w:rFonts w:ascii="Times New Roman" w:hAnsi="Times New Roman" w:cs="Times New Roman"/>
          <w:i/>
          <w:noProof/>
          <w:sz w:val="24"/>
        </w:rPr>
        <w:t>lietošanas</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glabāšanas</w:t>
      </w:r>
      <w:r w:rsidRPr="007B0CB5">
        <w:rPr>
          <w:rFonts w:ascii="Times New Roman" w:hAnsi="Times New Roman" w:cs="Times New Roman"/>
          <w:noProof/>
          <w:sz w:val="24"/>
        </w:rPr>
        <w:t xml:space="preserve"> jāsaņem </w:t>
      </w:r>
      <w:r w:rsidRPr="007B0CB5">
        <w:rPr>
          <w:rFonts w:ascii="Times New Roman" w:hAnsi="Times New Roman" w:cs="Times New Roman"/>
          <w:i/>
          <w:noProof/>
          <w:sz w:val="24"/>
        </w:rPr>
        <w:t>TLA</w:t>
      </w:r>
      <w:r w:rsidRPr="007B0CB5">
        <w:rPr>
          <w:rFonts w:ascii="Times New Roman" w:hAnsi="Times New Roman" w:cs="Times New Roman"/>
          <w:noProof/>
          <w:sz w:val="24"/>
        </w:rPr>
        <w:t>.</w:t>
      </w:r>
    </w:p>
    <w:p w14:paraId="4F371324" w14:textId="77777777" w:rsidR="000714D0" w:rsidRPr="007B0CB5" w:rsidRDefault="000714D0" w:rsidP="000714D0">
      <w:pPr>
        <w:jc w:val="both"/>
        <w:rPr>
          <w:rFonts w:ascii="Times New Roman" w:eastAsia="Verdana" w:hAnsi="Times New Roman" w:cs="Times New Roman"/>
          <w:noProof/>
          <w:sz w:val="24"/>
          <w:szCs w:val="19"/>
        </w:rPr>
      </w:pPr>
    </w:p>
    <w:p w14:paraId="4F371325" w14:textId="77777777" w:rsidR="000714D0" w:rsidRPr="007B0CB5" w:rsidRDefault="000714D0" w:rsidP="00EB389D">
      <w:pPr>
        <w:pStyle w:val="BodyText"/>
        <w:numPr>
          <w:ilvl w:val="1"/>
          <w:numId w:val="8"/>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Atļauju </w:t>
      </w:r>
      <w:r w:rsidRPr="007B0CB5">
        <w:rPr>
          <w:rFonts w:ascii="Times New Roman" w:hAnsi="Times New Roman" w:cs="Times New Roman"/>
          <w:i/>
          <w:noProof/>
          <w:sz w:val="24"/>
        </w:rPr>
        <w:t>aizliegtās vielas</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aizliegtās metodes</w:t>
      </w:r>
      <w:r w:rsidRPr="007B0CB5">
        <w:rPr>
          <w:rFonts w:ascii="Times New Roman" w:hAnsi="Times New Roman" w:cs="Times New Roman"/>
          <w:noProof/>
          <w:sz w:val="24"/>
        </w:rPr>
        <w:t xml:space="preserve"> </w:t>
      </w:r>
      <w:r w:rsidRPr="007B0CB5">
        <w:rPr>
          <w:rFonts w:ascii="Times New Roman" w:hAnsi="Times New Roman" w:cs="Times New Roman"/>
          <w:noProof/>
          <w:sz w:val="24"/>
          <w:u w:val="single"/>
        </w:rPr>
        <w:t>terapeitiskai</w:t>
      </w:r>
      <w:r w:rsidRPr="007B0CB5">
        <w:rPr>
          <w:rFonts w:ascii="Times New Roman" w:hAnsi="Times New Roman" w:cs="Times New Roman"/>
          <w:i/>
          <w:noProof/>
          <w:sz w:val="24"/>
        </w:rPr>
        <w:t xml:space="preserve"> lietošanai</w:t>
      </w:r>
      <w:r w:rsidRPr="007B0CB5">
        <w:rPr>
          <w:rFonts w:ascii="Times New Roman" w:hAnsi="Times New Roman" w:cs="Times New Roman"/>
          <w:noProof/>
          <w:sz w:val="24"/>
        </w:rPr>
        <w:t xml:space="preserve"> ar atpakaļejošu datumu (t. i.,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ar atpakaļejošu datumu)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var piešķirt tikai norādītajos gadījumos:</w:t>
      </w:r>
    </w:p>
    <w:p w14:paraId="4F371326" w14:textId="77777777" w:rsidR="000714D0" w:rsidRPr="007B0CB5" w:rsidRDefault="000714D0" w:rsidP="000714D0">
      <w:pPr>
        <w:jc w:val="both"/>
        <w:rPr>
          <w:rFonts w:ascii="Times New Roman" w:eastAsia="Verdana" w:hAnsi="Times New Roman" w:cs="Times New Roman"/>
          <w:noProof/>
          <w:sz w:val="24"/>
        </w:rPr>
      </w:pPr>
    </w:p>
    <w:p w14:paraId="4F371327" w14:textId="77777777" w:rsidR="000714D0" w:rsidRPr="007B0CB5" w:rsidRDefault="000714D0" w:rsidP="00841CE5">
      <w:pPr>
        <w:pStyle w:val="BodyText"/>
        <w:numPr>
          <w:ilvl w:val="2"/>
          <w:numId w:val="8"/>
        </w:numPr>
        <w:tabs>
          <w:tab w:val="left" w:pos="567"/>
        </w:tabs>
        <w:ind w:left="0" w:firstLine="0"/>
        <w:jc w:val="both"/>
        <w:rPr>
          <w:rFonts w:ascii="Times New Roman" w:hAnsi="Times New Roman" w:cs="Times New Roman"/>
          <w:noProof/>
          <w:sz w:val="24"/>
        </w:rPr>
      </w:pPr>
      <w:r w:rsidRPr="007B0CB5">
        <w:rPr>
          <w:rFonts w:ascii="Times New Roman" w:hAnsi="Times New Roman" w:cs="Times New Roman"/>
          <w:noProof/>
          <w:sz w:val="24"/>
        </w:rPr>
        <w:t>ir bijusi nepieciešama neatliekama ārstēšana vai akūta medicīniska stāvokļa ārstēšana;</w:t>
      </w:r>
    </w:p>
    <w:p w14:paraId="4F371328" w14:textId="77777777" w:rsidR="000714D0" w:rsidRPr="007B0CB5" w:rsidRDefault="000714D0" w:rsidP="000714D0">
      <w:pPr>
        <w:jc w:val="both"/>
        <w:rPr>
          <w:rFonts w:ascii="Times New Roman" w:eastAsia="Verdana" w:hAnsi="Times New Roman" w:cs="Times New Roman"/>
          <w:noProof/>
          <w:sz w:val="24"/>
          <w:szCs w:val="19"/>
        </w:rPr>
      </w:pPr>
    </w:p>
    <w:p w14:paraId="4F371329" w14:textId="77777777" w:rsidR="000714D0" w:rsidRPr="007B0CB5" w:rsidRDefault="000714D0" w:rsidP="00841CE5">
      <w:pPr>
        <w:pStyle w:val="BodyText"/>
        <w:numPr>
          <w:ilvl w:val="2"/>
          <w:numId w:val="8"/>
        </w:numPr>
        <w:tabs>
          <w:tab w:val="left" w:pos="567"/>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citu ārkārtas apstākļu dēļ pirms </w:t>
      </w:r>
      <w:r w:rsidRPr="007B0CB5">
        <w:rPr>
          <w:rFonts w:ascii="Times New Roman" w:hAnsi="Times New Roman" w:cs="Times New Roman"/>
          <w:i/>
          <w:noProof/>
          <w:sz w:val="24"/>
        </w:rPr>
        <w:t>paraugu</w:t>
      </w:r>
      <w:r w:rsidRPr="007B0CB5">
        <w:rPr>
          <w:rFonts w:ascii="Times New Roman" w:hAnsi="Times New Roman" w:cs="Times New Roman"/>
          <w:noProof/>
          <w:sz w:val="24"/>
        </w:rPr>
        <w:t xml:space="preserve"> vākšanas </w:t>
      </w:r>
      <w:r w:rsidRPr="007B0CB5">
        <w:rPr>
          <w:rFonts w:ascii="Times New Roman" w:hAnsi="Times New Roman" w:cs="Times New Roman"/>
          <w:i/>
          <w:noProof/>
          <w:sz w:val="24"/>
        </w:rPr>
        <w:t xml:space="preserve">sportistam </w:t>
      </w:r>
      <w:r w:rsidRPr="007B0CB5">
        <w:rPr>
          <w:rFonts w:ascii="Times New Roman" w:hAnsi="Times New Roman" w:cs="Times New Roman"/>
          <w:noProof/>
          <w:sz w:val="24"/>
        </w:rPr>
        <w:t xml:space="preserve">nav bijis pietiekami daudz laika vai iespēju iesniegt (vai arī </w:t>
      </w:r>
      <w:r w:rsidRPr="007B0CB5">
        <w:rPr>
          <w:rFonts w:ascii="Times New Roman" w:hAnsi="Times New Roman" w:cs="Times New Roman"/>
          <w:i/>
          <w:noProof/>
          <w:sz w:val="24"/>
          <w:u w:val="single" w:color="000000"/>
        </w:rPr>
        <w:t>TLA</w:t>
      </w:r>
      <w:r w:rsidRPr="007B0CB5">
        <w:rPr>
          <w:rFonts w:ascii="Times New Roman" w:hAnsi="Times New Roman" w:cs="Times New Roman"/>
          <w:noProof/>
          <w:sz w:val="24"/>
          <w:u w:val="single" w:color="000000"/>
        </w:rPr>
        <w:t xml:space="preserve"> komitejai</w:t>
      </w:r>
      <w:r w:rsidRPr="007B0CB5">
        <w:rPr>
          <w:rFonts w:ascii="Times New Roman" w:hAnsi="Times New Roman" w:cs="Times New Roman"/>
          <w:noProof/>
          <w:sz w:val="24"/>
        </w:rPr>
        <w:t xml:space="preserve"> izvērtēt) pieteikumu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saņemšanai;</w:t>
      </w:r>
    </w:p>
    <w:p w14:paraId="4F37132A" w14:textId="77777777" w:rsidR="000714D0" w:rsidRPr="007B0CB5" w:rsidRDefault="000714D0" w:rsidP="000714D0">
      <w:pPr>
        <w:jc w:val="both"/>
        <w:rPr>
          <w:rFonts w:ascii="Times New Roman" w:eastAsia="Verdana" w:hAnsi="Times New Roman" w:cs="Times New Roman"/>
          <w:noProof/>
          <w:sz w:val="24"/>
          <w:szCs w:val="19"/>
        </w:rPr>
      </w:pPr>
    </w:p>
    <w:p w14:paraId="4F37132B" w14:textId="77777777" w:rsidR="000714D0" w:rsidRPr="007B0CB5" w:rsidRDefault="000714D0" w:rsidP="00841CE5">
      <w:pPr>
        <w:pStyle w:val="BodyText"/>
        <w:numPr>
          <w:ilvl w:val="2"/>
          <w:numId w:val="8"/>
        </w:numPr>
        <w:tabs>
          <w:tab w:val="left" w:pos="567"/>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saskaņā ar piemērojamiem noteikumiem </w:t>
      </w:r>
      <w:r w:rsidRPr="007B0CB5">
        <w:rPr>
          <w:rFonts w:ascii="Times New Roman" w:hAnsi="Times New Roman" w:cs="Times New Roman"/>
          <w:i/>
          <w:noProof/>
          <w:sz w:val="24"/>
        </w:rPr>
        <w:t xml:space="preserve">sportistam </w:t>
      </w:r>
      <w:r w:rsidRPr="007B0CB5">
        <w:rPr>
          <w:rFonts w:ascii="Times New Roman" w:hAnsi="Times New Roman" w:cs="Times New Roman"/>
          <w:noProof/>
          <w:sz w:val="24"/>
        </w:rPr>
        <w:t xml:space="preserve">bija obligāti jāiesniedz pieteikums (sk. piezīmi par 5. panta 1. punktu) vai </w:t>
      </w:r>
      <w:r w:rsidRPr="007B0CB5">
        <w:rPr>
          <w:rFonts w:ascii="Times New Roman" w:hAnsi="Times New Roman" w:cs="Times New Roman"/>
          <w:i/>
          <w:noProof/>
          <w:sz w:val="24"/>
        </w:rPr>
        <w:t xml:space="preserve">sportists </w:t>
      </w:r>
      <w:r w:rsidRPr="007B0CB5">
        <w:rPr>
          <w:rFonts w:ascii="Times New Roman" w:hAnsi="Times New Roman" w:cs="Times New Roman"/>
          <w:noProof/>
          <w:sz w:val="24"/>
        </w:rPr>
        <w:t xml:space="preserve">drīkstēja iesniegt (sk. </w:t>
      </w:r>
      <w:r w:rsidRPr="007B0CB5">
        <w:rPr>
          <w:rFonts w:ascii="Times New Roman" w:hAnsi="Times New Roman" w:cs="Times New Roman"/>
          <w:i/>
          <w:noProof/>
          <w:sz w:val="24"/>
        </w:rPr>
        <w:t>Kodeksa</w:t>
      </w:r>
      <w:r w:rsidRPr="007B0CB5">
        <w:rPr>
          <w:rFonts w:ascii="Times New Roman" w:hAnsi="Times New Roman" w:cs="Times New Roman"/>
          <w:noProof/>
          <w:sz w:val="24"/>
        </w:rPr>
        <w:t xml:space="preserve"> 4. panta 4. punkta 5. apakšpunktu) pieteikumu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saņemšanai ar atpakaļejošu datumu;</w:t>
      </w:r>
    </w:p>
    <w:p w14:paraId="4F37132C" w14:textId="77777777" w:rsidR="000714D0" w:rsidRPr="007B0CB5" w:rsidRDefault="000714D0" w:rsidP="000714D0">
      <w:pPr>
        <w:jc w:val="both"/>
        <w:rPr>
          <w:rFonts w:ascii="Times New Roman" w:eastAsia="Verdana" w:hAnsi="Times New Roman" w:cs="Times New Roman"/>
          <w:noProof/>
          <w:sz w:val="24"/>
          <w:szCs w:val="19"/>
        </w:rPr>
      </w:pPr>
    </w:p>
    <w:p w14:paraId="4F37132D" w14:textId="77777777" w:rsidR="000714D0" w:rsidRPr="007B0CB5" w:rsidRDefault="000714D0" w:rsidP="000714D0">
      <w:pPr>
        <w:jc w:val="both"/>
        <w:rPr>
          <w:rFonts w:ascii="Times New Roman" w:hAnsi="Times New Roman" w:cs="Times New Roman"/>
          <w:i/>
          <w:noProof/>
          <w:sz w:val="24"/>
        </w:rPr>
      </w:pPr>
      <w:r w:rsidRPr="007B0CB5">
        <w:rPr>
          <w:rFonts w:ascii="Times New Roman" w:hAnsi="Times New Roman" w:cs="Times New Roman"/>
          <w:i/>
          <w:noProof/>
          <w:sz w:val="24"/>
        </w:rPr>
        <w:t>[Piezīme par 4. panta 3. punkta c) apakšpunktu. Šādiem sportistiem ir stingri ieteikts sagatavot medicīnisko lietu un būt gataviem pierādīt, ka tā atbilst TLA nosacījumiem, kas norādīti 4. panta 1. punktā, gadījumos, kad pēc parauga vākšanas ir jāiesniedz pieteikums TLA saņemšanai ar atpakaļejošu datumu.]</w:t>
      </w:r>
    </w:p>
    <w:p w14:paraId="4F37132E" w14:textId="77777777" w:rsidR="000714D0" w:rsidRPr="007B0CB5" w:rsidRDefault="000714D0" w:rsidP="000714D0">
      <w:pPr>
        <w:jc w:val="both"/>
        <w:rPr>
          <w:rFonts w:ascii="Times New Roman" w:eastAsia="Verdana" w:hAnsi="Times New Roman" w:cs="Times New Roman"/>
          <w:i/>
          <w:noProof/>
          <w:sz w:val="24"/>
          <w:szCs w:val="19"/>
        </w:rPr>
      </w:pPr>
    </w:p>
    <w:p w14:paraId="4F37132F" w14:textId="77777777" w:rsidR="000714D0" w:rsidRPr="007B0CB5" w:rsidRDefault="000714D0" w:rsidP="00841CE5">
      <w:pPr>
        <w:numPr>
          <w:ilvl w:val="2"/>
          <w:numId w:val="8"/>
        </w:numPr>
        <w:tabs>
          <w:tab w:val="left" w:pos="709"/>
        </w:tabs>
        <w:ind w:left="0" w:firstLine="0"/>
        <w:jc w:val="both"/>
        <w:rPr>
          <w:rFonts w:ascii="Times New Roman" w:eastAsia="Verdana" w:hAnsi="Times New Roman" w:cs="Times New Roman"/>
          <w:noProof/>
          <w:sz w:val="24"/>
        </w:rPr>
      </w:pPr>
      <w:r w:rsidRPr="007B0CB5">
        <w:rPr>
          <w:rFonts w:ascii="Times New Roman" w:hAnsi="Times New Roman" w:cs="Times New Roman"/>
          <w:i/>
          <w:noProof/>
          <w:sz w:val="24"/>
        </w:rPr>
        <w:t>WADA</w:t>
      </w:r>
      <w:r w:rsidRPr="007B0CB5">
        <w:rPr>
          <w:rFonts w:ascii="Times New Roman" w:hAnsi="Times New Roman" w:cs="Times New Roman"/>
          <w:noProof/>
          <w:sz w:val="24"/>
        </w:rPr>
        <w:t xml:space="preserve"> un </w:t>
      </w:r>
      <w:r w:rsidRPr="007B0CB5">
        <w:rPr>
          <w:rFonts w:ascii="Times New Roman" w:hAnsi="Times New Roman" w:cs="Times New Roman"/>
          <w:i/>
          <w:noProof/>
          <w:sz w:val="24"/>
        </w:rPr>
        <w:t>antidopinga organizācija</w:t>
      </w:r>
      <w:r w:rsidRPr="007B0CB5">
        <w:rPr>
          <w:rFonts w:ascii="Times New Roman" w:hAnsi="Times New Roman" w:cs="Times New Roman"/>
          <w:noProof/>
          <w:sz w:val="24"/>
        </w:rPr>
        <w:t xml:space="preserve">, kurā ir iesniegts vai tiktu iesniegts pieteikums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saņemšanai ar atpakaļejošu datumu, ir vienojušās, ka taisnīguma dēļ jāpiešķir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ar atpakaļejošu datumu.</w:t>
      </w:r>
    </w:p>
    <w:p w14:paraId="4F371330" w14:textId="77777777" w:rsidR="000714D0" w:rsidRPr="007B0CB5" w:rsidRDefault="000714D0" w:rsidP="000714D0">
      <w:pPr>
        <w:jc w:val="both"/>
        <w:rPr>
          <w:rFonts w:ascii="Times New Roman" w:eastAsia="Verdana" w:hAnsi="Times New Roman" w:cs="Times New Roman"/>
          <w:noProof/>
          <w:sz w:val="24"/>
          <w:szCs w:val="19"/>
        </w:rPr>
      </w:pPr>
    </w:p>
    <w:p w14:paraId="4F371331" w14:textId="77777777" w:rsidR="000714D0" w:rsidRPr="007B0CB5" w:rsidRDefault="000714D0" w:rsidP="000714D0">
      <w:pPr>
        <w:jc w:val="both"/>
        <w:rPr>
          <w:rFonts w:ascii="Times New Roman" w:hAnsi="Times New Roman" w:cs="Times New Roman"/>
          <w:i/>
          <w:noProof/>
          <w:sz w:val="24"/>
        </w:rPr>
      </w:pPr>
      <w:r w:rsidRPr="007B0CB5">
        <w:rPr>
          <w:rFonts w:ascii="Times New Roman" w:hAnsi="Times New Roman" w:cs="Times New Roman"/>
          <w:i/>
          <w:noProof/>
          <w:sz w:val="24"/>
        </w:rPr>
        <w:t>[Piezīme par 4. panta 3. punkta d) apakšpunktu. Ja WADA un/vai antidopinga organizācija nevienojas par 4. panta 3. punkta d) apakšpunkta piemērošanu, to nevar apstrīdēt ne aizstāvoties tiesvedībā par antidopinga noteikumu pārkāpumu, ne pārsūdzības kārtībā, ne citādi.]</w:t>
      </w:r>
    </w:p>
    <w:p w14:paraId="4F371332" w14:textId="77777777" w:rsidR="000714D0" w:rsidRPr="007B0CB5" w:rsidRDefault="000714D0" w:rsidP="000714D0">
      <w:pPr>
        <w:jc w:val="both"/>
        <w:rPr>
          <w:rFonts w:ascii="Times New Roman" w:eastAsia="Verdana" w:hAnsi="Times New Roman" w:cs="Times New Roman"/>
          <w:i/>
          <w:noProof/>
          <w:sz w:val="24"/>
        </w:rPr>
      </w:pPr>
    </w:p>
    <w:p w14:paraId="4F371333" w14:textId="77777777" w:rsidR="000714D0" w:rsidRPr="007B0CB5" w:rsidRDefault="000714D0" w:rsidP="007B0CB5">
      <w:pPr>
        <w:pStyle w:val="Heading2"/>
      </w:pPr>
      <w:bookmarkStart w:id="11" w:name="_Toc456014686"/>
      <w:r w:rsidRPr="007B0CB5">
        <w:t>5.0. Antidopinga organizāciju pienākumi saistībā ar TLA</w:t>
      </w:r>
      <w:bookmarkEnd w:id="11"/>
    </w:p>
    <w:p w14:paraId="4F371334" w14:textId="77777777" w:rsidR="00841CE5" w:rsidRPr="007B0CB5" w:rsidRDefault="00841CE5" w:rsidP="000714D0">
      <w:pPr>
        <w:jc w:val="both"/>
        <w:rPr>
          <w:rFonts w:ascii="Times New Roman" w:eastAsia="Verdana" w:hAnsi="Times New Roman" w:cs="Times New Roman"/>
          <w:noProof/>
          <w:sz w:val="24"/>
          <w:szCs w:val="28"/>
        </w:rPr>
      </w:pPr>
    </w:p>
    <w:p w14:paraId="4F371335" w14:textId="77777777" w:rsidR="000714D0" w:rsidRPr="007B0CB5" w:rsidRDefault="000714D0" w:rsidP="000714D0">
      <w:pPr>
        <w:numPr>
          <w:ilvl w:val="1"/>
          <w:numId w:val="7"/>
        </w:numPr>
        <w:tabs>
          <w:tab w:val="left" w:pos="822"/>
        </w:tabs>
        <w:ind w:left="0" w:firstLine="0"/>
        <w:jc w:val="both"/>
        <w:rPr>
          <w:rFonts w:ascii="Times New Roman" w:eastAsia="Verdana" w:hAnsi="Times New Roman" w:cs="Times New Roman"/>
          <w:noProof/>
          <w:sz w:val="24"/>
        </w:rPr>
      </w:pPr>
      <w:r w:rsidRPr="007B0CB5">
        <w:rPr>
          <w:rFonts w:ascii="Times New Roman" w:hAnsi="Times New Roman" w:cs="Times New Roman"/>
          <w:i/>
          <w:noProof/>
          <w:sz w:val="24"/>
        </w:rPr>
        <w:t>Kodeksa</w:t>
      </w:r>
      <w:r w:rsidRPr="007B0CB5">
        <w:rPr>
          <w:rFonts w:ascii="Times New Roman" w:hAnsi="Times New Roman" w:cs="Times New Roman"/>
          <w:noProof/>
          <w:sz w:val="24"/>
        </w:rPr>
        <w:t xml:space="preserve"> 4. panta 4. punktā ir noteikts: a) kuras </w:t>
      </w:r>
      <w:r w:rsidRPr="007B0CB5">
        <w:rPr>
          <w:rFonts w:ascii="Times New Roman" w:hAnsi="Times New Roman" w:cs="Times New Roman"/>
          <w:i/>
          <w:noProof/>
          <w:sz w:val="24"/>
        </w:rPr>
        <w:t>antidopinga organizācijas</w:t>
      </w:r>
      <w:r w:rsidRPr="007B0CB5">
        <w:rPr>
          <w:rFonts w:ascii="Times New Roman" w:hAnsi="Times New Roman" w:cs="Times New Roman"/>
          <w:noProof/>
          <w:sz w:val="24"/>
        </w:rPr>
        <w:t xml:space="preserve"> ir pilnvarotas pieņemt lēmumus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b) kā šie lēmumi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jāatzīst un jāievēro citām </w:t>
      </w:r>
      <w:r w:rsidRPr="007B0CB5">
        <w:rPr>
          <w:rFonts w:ascii="Times New Roman" w:hAnsi="Times New Roman" w:cs="Times New Roman"/>
          <w:i/>
          <w:noProof/>
          <w:sz w:val="24"/>
        </w:rPr>
        <w:t>antidopinga organizācijām</w:t>
      </w:r>
      <w:r w:rsidRPr="007B0CB5">
        <w:rPr>
          <w:rFonts w:ascii="Times New Roman" w:hAnsi="Times New Roman" w:cs="Times New Roman"/>
          <w:noProof/>
          <w:sz w:val="24"/>
        </w:rPr>
        <w:t xml:space="preserve">; un c) kad var pārskatīt un/vai pārsūdzēt lēmumus par </w:t>
      </w:r>
      <w:r w:rsidRPr="007B0CB5">
        <w:rPr>
          <w:rFonts w:ascii="Times New Roman" w:hAnsi="Times New Roman" w:cs="Times New Roman"/>
          <w:i/>
          <w:noProof/>
          <w:sz w:val="24"/>
        </w:rPr>
        <w:t>TLA</w:t>
      </w:r>
      <w:r w:rsidRPr="007B0CB5">
        <w:rPr>
          <w:rFonts w:ascii="Times New Roman" w:hAnsi="Times New Roman" w:cs="Times New Roman"/>
          <w:noProof/>
          <w:sz w:val="24"/>
        </w:rPr>
        <w:t>.</w:t>
      </w:r>
    </w:p>
    <w:p w14:paraId="4F371336" w14:textId="77777777" w:rsidR="000714D0" w:rsidRPr="007B0CB5" w:rsidRDefault="000714D0" w:rsidP="000714D0">
      <w:pPr>
        <w:jc w:val="both"/>
        <w:rPr>
          <w:rFonts w:ascii="Times New Roman" w:eastAsia="Verdana" w:hAnsi="Times New Roman" w:cs="Times New Roman"/>
          <w:noProof/>
          <w:sz w:val="24"/>
          <w:szCs w:val="19"/>
        </w:rPr>
      </w:pPr>
    </w:p>
    <w:p w14:paraId="4F371337" w14:textId="77777777" w:rsidR="000714D0" w:rsidRPr="007B0CB5" w:rsidRDefault="000714D0" w:rsidP="000714D0">
      <w:pPr>
        <w:jc w:val="both"/>
        <w:rPr>
          <w:rFonts w:ascii="Times New Roman" w:hAnsi="Times New Roman" w:cs="Times New Roman"/>
          <w:i/>
          <w:noProof/>
          <w:sz w:val="24"/>
        </w:rPr>
      </w:pPr>
      <w:r w:rsidRPr="007B0CB5">
        <w:rPr>
          <w:rFonts w:ascii="Times New Roman" w:hAnsi="Times New Roman" w:cs="Times New Roman"/>
          <w:i/>
          <w:noProof/>
          <w:sz w:val="24"/>
        </w:rPr>
        <w:t>[Piezīme par 5. panta 1. punktu. Sk. 1. pielikumā ievietoto darbības shēmu, kurā apkopoti Kodeksa 4. panta 4. punkta galvenie noteikumi.</w:t>
      </w:r>
    </w:p>
    <w:p w14:paraId="4F371338" w14:textId="77777777" w:rsidR="000714D0" w:rsidRPr="007B0CB5" w:rsidRDefault="000714D0" w:rsidP="000714D0">
      <w:pPr>
        <w:jc w:val="both"/>
        <w:rPr>
          <w:rFonts w:ascii="Times New Roman" w:eastAsia="Verdana" w:hAnsi="Times New Roman" w:cs="Times New Roman"/>
          <w:i/>
          <w:noProof/>
          <w:sz w:val="24"/>
          <w:szCs w:val="19"/>
        </w:rPr>
      </w:pPr>
    </w:p>
    <w:p w14:paraId="4F371339" w14:textId="77777777" w:rsidR="000714D0" w:rsidRPr="007B0CB5" w:rsidRDefault="000714D0" w:rsidP="000714D0">
      <w:pPr>
        <w:jc w:val="both"/>
        <w:rPr>
          <w:rFonts w:ascii="Times New Roman" w:eastAsia="Verdana" w:hAnsi="Times New Roman" w:cs="Times New Roman"/>
          <w:i/>
          <w:noProof/>
          <w:sz w:val="24"/>
        </w:rPr>
      </w:pPr>
      <w:r w:rsidRPr="007B0CB5">
        <w:rPr>
          <w:rFonts w:ascii="Times New Roman" w:hAnsi="Times New Roman" w:cs="Times New Roman"/>
          <w:i/>
          <w:noProof/>
          <w:sz w:val="24"/>
        </w:rPr>
        <w:t>Kodeksa 4. panta 4. punkta 2. apakšpunktā noteiktas valsts antidopinga organizācijas tiesības pieņemt lēmumus par TLA attiecībā uz sportistiem, kas nav starptautiska līmeņa sportisti. Ja rodas domstarpības par to, kurai valsts antidopinga organizācijai būtu jāizskata tāda sportista TLA pieteikums, kas nav starptautiska līmeņa sportists, lēmumu pieņem WADA. WADA lēmums ir galīgs un nav pārsūdzams.</w:t>
      </w:r>
    </w:p>
    <w:p w14:paraId="4F37133A" w14:textId="77777777" w:rsidR="000714D0" w:rsidRPr="007B0CB5" w:rsidRDefault="000714D0" w:rsidP="000714D0">
      <w:pPr>
        <w:jc w:val="both"/>
        <w:rPr>
          <w:rFonts w:ascii="Times New Roman" w:eastAsia="Verdana" w:hAnsi="Times New Roman" w:cs="Times New Roman"/>
          <w:i/>
          <w:noProof/>
          <w:sz w:val="24"/>
          <w:szCs w:val="19"/>
        </w:rPr>
      </w:pPr>
    </w:p>
    <w:p w14:paraId="4F37133B" w14:textId="77777777" w:rsidR="000714D0" w:rsidRPr="007B0CB5" w:rsidRDefault="000714D0" w:rsidP="000714D0">
      <w:pPr>
        <w:jc w:val="both"/>
        <w:rPr>
          <w:rFonts w:ascii="Times New Roman" w:hAnsi="Times New Roman" w:cs="Times New Roman"/>
          <w:i/>
          <w:noProof/>
          <w:sz w:val="24"/>
        </w:rPr>
      </w:pPr>
      <w:r w:rsidRPr="007B0CB5">
        <w:rPr>
          <w:rFonts w:ascii="Times New Roman" w:hAnsi="Times New Roman" w:cs="Times New Roman"/>
          <w:i/>
          <w:noProof/>
          <w:sz w:val="24"/>
        </w:rPr>
        <w:t>Ja valsts politikas vajadzību un obligāto prasību dēļ valsts antidopinga organizācijai savā pārbaužu veikšanas plānā konkrētiem sporta veidiem jānosaka prioritāte attiecībā pret citiem sporta veidiem (kā paredzēts Starptautiskā pārbaužu un izmeklēšanas standarta 4. panta 4. punkta 1. apakšpunktā), valsts antidopinga organizācija var atteikties izvērtēt sportistu iepriekšējus TLA pieteikumus dažos vai visos sporta veidos, kas nav prioritāri, taču šādā gadījumā tai jāļauj ikvienam šādam sportistam, no kura pēc tam vāc paraugu, pieteikties TLA saņemšanai ar atpakaļejošu datumu. Iesaistīto sportistu interesēs valsts antidopinga organizācijai šāda politika būtu jāpublisko savā tīmekļa vietnē.]</w:t>
      </w:r>
    </w:p>
    <w:p w14:paraId="4F37133C" w14:textId="77777777" w:rsidR="000714D0" w:rsidRPr="007B0CB5" w:rsidRDefault="000714D0" w:rsidP="000714D0">
      <w:pPr>
        <w:jc w:val="both"/>
        <w:rPr>
          <w:rFonts w:ascii="Times New Roman" w:eastAsia="Verdana" w:hAnsi="Times New Roman" w:cs="Times New Roman"/>
          <w:i/>
          <w:noProof/>
          <w:sz w:val="24"/>
          <w:szCs w:val="19"/>
        </w:rPr>
      </w:pPr>
    </w:p>
    <w:p w14:paraId="4F37133D" w14:textId="77777777" w:rsidR="000714D0" w:rsidRPr="007B0CB5" w:rsidRDefault="000714D0" w:rsidP="000714D0">
      <w:pPr>
        <w:numPr>
          <w:ilvl w:val="1"/>
          <w:numId w:val="7"/>
        </w:numPr>
        <w:tabs>
          <w:tab w:val="left" w:pos="822"/>
        </w:tabs>
        <w:ind w:left="0" w:firstLine="0"/>
        <w:jc w:val="both"/>
        <w:rPr>
          <w:rFonts w:ascii="Times New Roman" w:eastAsia="Verdana" w:hAnsi="Times New Roman" w:cs="Times New Roman"/>
          <w:noProof/>
          <w:sz w:val="24"/>
        </w:rPr>
      </w:pPr>
      <w:r w:rsidRPr="007B0CB5">
        <w:rPr>
          <w:rFonts w:ascii="Times New Roman" w:hAnsi="Times New Roman" w:cs="Times New Roman"/>
          <w:noProof/>
          <w:sz w:val="24"/>
        </w:rPr>
        <w:t xml:space="preserve">Katrai </w:t>
      </w:r>
      <w:r w:rsidRPr="007B0CB5">
        <w:rPr>
          <w:rFonts w:ascii="Times New Roman" w:hAnsi="Times New Roman" w:cs="Times New Roman"/>
          <w:i/>
          <w:noProof/>
          <w:sz w:val="24"/>
        </w:rPr>
        <w:t>valsts antidopinga organizācijai</w:t>
      </w:r>
      <w:r w:rsidRPr="007B0CB5">
        <w:rPr>
          <w:rFonts w:ascii="Times New Roman" w:hAnsi="Times New Roman" w:cs="Times New Roman"/>
          <w:noProof/>
          <w:sz w:val="24"/>
        </w:rPr>
        <w:t xml:space="preserve">, starptautiskajai federācijai un </w:t>
      </w:r>
      <w:r w:rsidRPr="007B0CB5">
        <w:rPr>
          <w:rFonts w:ascii="Times New Roman" w:hAnsi="Times New Roman" w:cs="Times New Roman"/>
          <w:i/>
          <w:noProof/>
          <w:sz w:val="24"/>
        </w:rPr>
        <w:t>lielu sporta pasākumu rīkotājorganizācijai</w:t>
      </w:r>
      <w:r w:rsidRPr="007B0CB5">
        <w:rPr>
          <w:rFonts w:ascii="Times New Roman" w:hAnsi="Times New Roman" w:cs="Times New Roman"/>
          <w:noProof/>
          <w:sz w:val="24"/>
        </w:rPr>
        <w:t xml:space="preserve"> jāizveido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w:t>
      </w:r>
      <w:r w:rsidRPr="007B0CB5">
        <w:rPr>
          <w:rFonts w:ascii="Times New Roman" w:hAnsi="Times New Roman" w:cs="Times New Roman"/>
          <w:noProof/>
          <w:sz w:val="24"/>
        </w:rPr>
        <w:t xml:space="preserve">, lai izvērtētu, vai pieteikumi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piešķiršanai vai atzīšanai atbilst 4. panta 1. punktā paredzētajiem nosacījumiem.</w:t>
      </w:r>
    </w:p>
    <w:p w14:paraId="4F37133E" w14:textId="77777777" w:rsidR="000714D0" w:rsidRPr="007B0CB5" w:rsidRDefault="000714D0" w:rsidP="000714D0">
      <w:pPr>
        <w:jc w:val="both"/>
        <w:rPr>
          <w:rFonts w:ascii="Times New Roman" w:eastAsia="Verdana" w:hAnsi="Times New Roman" w:cs="Times New Roman"/>
          <w:noProof/>
          <w:sz w:val="24"/>
          <w:szCs w:val="19"/>
        </w:rPr>
      </w:pPr>
    </w:p>
    <w:p w14:paraId="4F37133F" w14:textId="77777777" w:rsidR="000714D0" w:rsidRPr="007B0CB5" w:rsidRDefault="000714D0" w:rsidP="000714D0">
      <w:pPr>
        <w:jc w:val="both"/>
        <w:rPr>
          <w:rFonts w:ascii="Times New Roman" w:hAnsi="Times New Roman" w:cs="Times New Roman"/>
          <w:i/>
          <w:noProof/>
          <w:sz w:val="24"/>
        </w:rPr>
      </w:pPr>
      <w:r w:rsidRPr="007B0CB5">
        <w:rPr>
          <w:rFonts w:ascii="Times New Roman" w:hAnsi="Times New Roman" w:cs="Times New Roman"/>
          <w:i/>
          <w:noProof/>
          <w:sz w:val="24"/>
        </w:rPr>
        <w:t xml:space="preserve">[Piezīme par 5. panta 2. punktu. Lai gan lielu sporta pasākumu rīkotājorganizācija var izvēlēties automātiski atzīt iepriekš izsniegtas TLA, jābūt izstrādātam mehānismam, lai sportisti, kas piedalās sporta pasākumā, nepieciešamības gadījumā saņemtu jaunu TLA. Katra lielu sporta pasākumu rīkotājorganizācija pēc saviem ieskatiem var vai nu šajā nolūkā izveidot savu </w:t>
      </w:r>
      <w:r w:rsidRPr="007B0CB5">
        <w:rPr>
          <w:rFonts w:ascii="Times New Roman" w:hAnsi="Times New Roman" w:cs="Times New Roman"/>
          <w:i/>
          <w:noProof/>
          <w:sz w:val="24"/>
          <w:u w:val="single"/>
        </w:rPr>
        <w:t>TLA komiteju</w:t>
      </w:r>
      <w:r w:rsidRPr="007B0CB5">
        <w:rPr>
          <w:rFonts w:ascii="Times New Roman" w:hAnsi="Times New Roman" w:cs="Times New Roman"/>
          <w:i/>
          <w:noProof/>
          <w:sz w:val="24"/>
        </w:rPr>
        <w:t>, vai uzticēt šo uzdevumu ārpakalpojumu sniedzējiem, vienojoties ar trešo pusi (piemēram, sporta vienošanās). Katrā gadījumā būtu jānodrošina, lai sportistiem, kas sacenšas šādos sporta pasākumos, pirms sacensību sākuma būtu iespēja ātri un efektīvi saņemt TLA.]</w:t>
      </w:r>
    </w:p>
    <w:p w14:paraId="4F371340" w14:textId="77777777" w:rsidR="000714D0" w:rsidRPr="007B0CB5" w:rsidRDefault="000714D0" w:rsidP="000714D0">
      <w:pPr>
        <w:jc w:val="both"/>
        <w:rPr>
          <w:rFonts w:ascii="Times New Roman" w:hAnsi="Times New Roman" w:cs="Times New Roman"/>
          <w:i/>
          <w:noProof/>
          <w:sz w:val="24"/>
        </w:rPr>
      </w:pPr>
    </w:p>
    <w:p w14:paraId="4F371341" w14:textId="77777777" w:rsidR="000714D0" w:rsidRPr="007B0CB5" w:rsidRDefault="000714D0" w:rsidP="00841CE5">
      <w:pPr>
        <w:pStyle w:val="BodyText"/>
        <w:numPr>
          <w:ilvl w:val="2"/>
          <w:numId w:val="7"/>
        </w:numPr>
        <w:tabs>
          <w:tab w:val="left" w:pos="567"/>
        </w:tabs>
        <w:ind w:left="0" w:firstLine="0"/>
        <w:jc w:val="both"/>
        <w:rPr>
          <w:rFonts w:ascii="Times New Roman" w:hAnsi="Times New Roman" w:cs="Times New Roman"/>
          <w:noProof/>
          <w:sz w:val="24"/>
        </w:rPr>
      </w:pPr>
      <w:r w:rsidRPr="007B0CB5">
        <w:rPr>
          <w:rFonts w:ascii="Times New Roman" w:hAnsi="Times New Roman" w:cs="Times New Roman"/>
          <w:i/>
          <w:noProof/>
          <w:sz w:val="24"/>
          <w:u w:val="single" w:color="000000"/>
        </w:rPr>
        <w:t>TLA</w:t>
      </w:r>
      <w:r w:rsidRPr="007B0CB5">
        <w:rPr>
          <w:rFonts w:ascii="Times New Roman" w:hAnsi="Times New Roman" w:cs="Times New Roman"/>
          <w:noProof/>
          <w:sz w:val="24"/>
          <w:u w:val="single" w:color="000000"/>
        </w:rPr>
        <w:t xml:space="preserve"> komitejās</w:t>
      </w:r>
      <w:r w:rsidRPr="007B0CB5">
        <w:rPr>
          <w:rFonts w:ascii="Times New Roman" w:hAnsi="Times New Roman" w:cs="Times New Roman"/>
          <w:noProof/>
          <w:sz w:val="24"/>
        </w:rPr>
        <w:t xml:space="preserve"> jābūt vismaz trīs ārstiem, kuriem ir pieredze </w:t>
      </w:r>
      <w:r w:rsidRPr="007B0CB5">
        <w:rPr>
          <w:rFonts w:ascii="Times New Roman" w:hAnsi="Times New Roman" w:cs="Times New Roman"/>
          <w:i/>
          <w:noProof/>
          <w:sz w:val="24"/>
        </w:rPr>
        <w:t>sportistu</w:t>
      </w:r>
      <w:r w:rsidRPr="007B0CB5">
        <w:rPr>
          <w:rFonts w:ascii="Times New Roman" w:hAnsi="Times New Roman" w:cs="Times New Roman"/>
          <w:noProof/>
          <w:sz w:val="24"/>
        </w:rPr>
        <w:t xml:space="preserve"> aprūpē un ārstēšanā un labas zināšanas klīniskajā un sporta medicīnā, kā arī zināšanas par treniņu slodzes medicīnisko kontroli. Gadījumos, kas saistīti ar </w:t>
      </w:r>
      <w:r w:rsidRPr="007B0CB5">
        <w:rPr>
          <w:rFonts w:ascii="Times New Roman" w:hAnsi="Times New Roman" w:cs="Times New Roman"/>
          <w:i/>
          <w:noProof/>
          <w:sz w:val="24"/>
        </w:rPr>
        <w:t>sportistiem</w:t>
      </w:r>
      <w:r w:rsidRPr="007B0CB5">
        <w:rPr>
          <w:rFonts w:ascii="Times New Roman" w:hAnsi="Times New Roman" w:cs="Times New Roman"/>
          <w:noProof/>
          <w:sz w:val="24"/>
        </w:rPr>
        <w:t xml:space="preserve">, kuriem ir veselības traucējumi, vismaz vienam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komitejas</w:t>
      </w:r>
      <w:r w:rsidRPr="007B0CB5">
        <w:rPr>
          <w:rFonts w:ascii="Times New Roman" w:hAnsi="Times New Roman" w:cs="Times New Roman"/>
          <w:noProof/>
          <w:sz w:val="24"/>
        </w:rPr>
        <w:t xml:space="preserve"> loceklim jābūt vispārējai pieredzei, kas gūta, aprūpējot un ārstējot </w:t>
      </w:r>
      <w:r w:rsidRPr="007B0CB5">
        <w:rPr>
          <w:rFonts w:ascii="Times New Roman" w:hAnsi="Times New Roman" w:cs="Times New Roman"/>
          <w:i/>
          <w:noProof/>
          <w:sz w:val="24"/>
        </w:rPr>
        <w:t>sportistus</w:t>
      </w:r>
      <w:r w:rsidRPr="007B0CB5">
        <w:rPr>
          <w:rFonts w:ascii="Times New Roman" w:hAnsi="Times New Roman" w:cs="Times New Roman"/>
          <w:noProof/>
          <w:sz w:val="24"/>
        </w:rPr>
        <w:t xml:space="preserve"> ar veselības traucējumiem, vai īpašai pieredzei attiecībā uz </w:t>
      </w:r>
      <w:r w:rsidRPr="007B0CB5">
        <w:rPr>
          <w:rFonts w:ascii="Times New Roman" w:hAnsi="Times New Roman" w:cs="Times New Roman"/>
          <w:i/>
          <w:noProof/>
          <w:sz w:val="24"/>
        </w:rPr>
        <w:t>sportista</w:t>
      </w:r>
      <w:r w:rsidRPr="007B0CB5">
        <w:rPr>
          <w:rFonts w:ascii="Times New Roman" w:hAnsi="Times New Roman" w:cs="Times New Roman"/>
          <w:noProof/>
          <w:sz w:val="24"/>
        </w:rPr>
        <w:t xml:space="preserve"> konkrētajiem veselības traucējumiem.</w:t>
      </w:r>
    </w:p>
    <w:p w14:paraId="4F371342" w14:textId="77777777" w:rsidR="000714D0" w:rsidRPr="007B0CB5" w:rsidRDefault="000714D0" w:rsidP="000714D0">
      <w:pPr>
        <w:jc w:val="both"/>
        <w:rPr>
          <w:rFonts w:ascii="Times New Roman" w:eastAsia="Verdana" w:hAnsi="Times New Roman" w:cs="Times New Roman"/>
          <w:noProof/>
          <w:sz w:val="24"/>
          <w:szCs w:val="19"/>
        </w:rPr>
      </w:pPr>
    </w:p>
    <w:p w14:paraId="4F371343" w14:textId="77777777" w:rsidR="000714D0" w:rsidRPr="007B0CB5" w:rsidRDefault="000714D0" w:rsidP="00841CE5">
      <w:pPr>
        <w:pStyle w:val="BodyText"/>
        <w:numPr>
          <w:ilvl w:val="2"/>
          <w:numId w:val="7"/>
        </w:numPr>
        <w:tabs>
          <w:tab w:val="left" w:pos="567"/>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Lai nodrošinātu lēmumu pieņemšanas neatkarību, vismaz vairākumam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komitejas</w:t>
      </w:r>
      <w:r w:rsidRPr="007B0CB5">
        <w:rPr>
          <w:rFonts w:ascii="Times New Roman" w:hAnsi="Times New Roman" w:cs="Times New Roman"/>
          <w:noProof/>
          <w:sz w:val="24"/>
        </w:rPr>
        <w:t xml:space="preserve"> locekļu nedrīkst būt politisku pienākumu tajā </w:t>
      </w:r>
      <w:r w:rsidRPr="007B0CB5">
        <w:rPr>
          <w:rFonts w:ascii="Times New Roman" w:hAnsi="Times New Roman" w:cs="Times New Roman"/>
          <w:i/>
          <w:noProof/>
          <w:sz w:val="24"/>
        </w:rPr>
        <w:t>antidopinga organizācijā</w:t>
      </w:r>
      <w:r w:rsidRPr="007B0CB5">
        <w:rPr>
          <w:rFonts w:ascii="Times New Roman" w:hAnsi="Times New Roman" w:cs="Times New Roman"/>
          <w:noProof/>
          <w:sz w:val="24"/>
        </w:rPr>
        <w:t xml:space="preserve">, kas viņus norīko. Visiem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komitejas</w:t>
      </w:r>
      <w:r w:rsidRPr="007B0CB5">
        <w:rPr>
          <w:rFonts w:ascii="Times New Roman" w:hAnsi="Times New Roman" w:cs="Times New Roman"/>
          <w:noProof/>
          <w:sz w:val="24"/>
        </w:rPr>
        <w:t xml:space="preserve"> locekļiem jāparaksta deklarācija par interešu konfliktu un konfidencialitāti. (Deklarācijas paraugs ir pieejams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tīmekļa vietnē.)</w:t>
      </w:r>
    </w:p>
    <w:p w14:paraId="4F371344" w14:textId="77777777" w:rsidR="000714D0" w:rsidRPr="007B0CB5" w:rsidRDefault="000714D0" w:rsidP="000714D0">
      <w:pPr>
        <w:jc w:val="both"/>
        <w:rPr>
          <w:rFonts w:ascii="Times New Roman" w:eastAsia="Verdana" w:hAnsi="Times New Roman" w:cs="Times New Roman"/>
          <w:noProof/>
          <w:sz w:val="24"/>
          <w:szCs w:val="19"/>
        </w:rPr>
      </w:pPr>
    </w:p>
    <w:p w14:paraId="4F371345" w14:textId="77777777" w:rsidR="000714D0" w:rsidRPr="007B0CB5" w:rsidRDefault="000714D0" w:rsidP="00841CE5">
      <w:pPr>
        <w:numPr>
          <w:ilvl w:val="1"/>
          <w:numId w:val="7"/>
        </w:numPr>
        <w:tabs>
          <w:tab w:val="left" w:pos="709"/>
        </w:tabs>
        <w:ind w:left="0" w:firstLine="0"/>
        <w:jc w:val="both"/>
        <w:rPr>
          <w:rFonts w:ascii="Times New Roman" w:eastAsia="Verdana" w:hAnsi="Times New Roman" w:cs="Times New Roman"/>
          <w:noProof/>
          <w:sz w:val="24"/>
        </w:rPr>
      </w:pPr>
      <w:r w:rsidRPr="007B0CB5">
        <w:rPr>
          <w:rFonts w:ascii="Times New Roman" w:hAnsi="Times New Roman" w:cs="Times New Roman"/>
          <w:noProof/>
          <w:sz w:val="24"/>
        </w:rPr>
        <w:t xml:space="preserve">Katrai </w:t>
      </w:r>
      <w:r w:rsidRPr="007B0CB5">
        <w:rPr>
          <w:rFonts w:ascii="Times New Roman" w:hAnsi="Times New Roman" w:cs="Times New Roman"/>
          <w:i/>
          <w:noProof/>
          <w:sz w:val="24"/>
        </w:rPr>
        <w:t>valsts antidopinga organizācijai</w:t>
      </w:r>
      <w:r w:rsidRPr="007B0CB5">
        <w:rPr>
          <w:rFonts w:ascii="Times New Roman" w:hAnsi="Times New Roman" w:cs="Times New Roman"/>
          <w:noProof/>
          <w:sz w:val="24"/>
        </w:rPr>
        <w:t xml:space="preserve">, starptautiskajai federācijai un </w:t>
      </w:r>
      <w:r w:rsidRPr="007B0CB5">
        <w:rPr>
          <w:rFonts w:ascii="Times New Roman" w:hAnsi="Times New Roman" w:cs="Times New Roman"/>
          <w:i/>
          <w:noProof/>
          <w:sz w:val="24"/>
        </w:rPr>
        <w:t>lielu sporta pasākumu rīkotājorganizācijai</w:t>
      </w:r>
      <w:r w:rsidRPr="007B0CB5">
        <w:rPr>
          <w:rFonts w:ascii="Times New Roman" w:hAnsi="Times New Roman" w:cs="Times New Roman"/>
          <w:noProof/>
          <w:sz w:val="24"/>
        </w:rPr>
        <w:t xml:space="preserve"> jāizstrādā skaidrs process, ko piemēro, lai savā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komitejā</w:t>
      </w:r>
      <w:r w:rsidRPr="007B0CB5">
        <w:rPr>
          <w:rFonts w:ascii="Times New Roman" w:hAnsi="Times New Roman" w:cs="Times New Roman"/>
          <w:noProof/>
          <w:sz w:val="24"/>
        </w:rPr>
        <w:t xml:space="preserve"> iesniegtu pieteikumus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kas atbilst šā </w:t>
      </w:r>
      <w:r w:rsidRPr="007B0CB5">
        <w:rPr>
          <w:rFonts w:ascii="Times New Roman" w:hAnsi="Times New Roman" w:cs="Times New Roman"/>
          <w:i/>
          <w:noProof/>
          <w:sz w:val="24"/>
        </w:rPr>
        <w:t>starptautiskā standarta</w:t>
      </w:r>
      <w:r w:rsidRPr="007B0CB5">
        <w:rPr>
          <w:rFonts w:ascii="Times New Roman" w:hAnsi="Times New Roman" w:cs="Times New Roman"/>
          <w:noProof/>
          <w:sz w:val="24"/>
        </w:rPr>
        <w:t xml:space="preserve"> prasībām.</w:t>
      </w:r>
      <w:r w:rsidRPr="007B0CB5">
        <w:rPr>
          <w:rFonts w:ascii="Times New Roman" w:hAnsi="Times New Roman" w:cs="Times New Roman"/>
          <w:i/>
          <w:noProof/>
          <w:sz w:val="24"/>
        </w:rPr>
        <w:t xml:space="preserve"> </w:t>
      </w:r>
      <w:r w:rsidRPr="007B0CB5">
        <w:rPr>
          <w:rFonts w:ascii="Times New Roman" w:hAnsi="Times New Roman" w:cs="Times New Roman"/>
          <w:noProof/>
          <w:sz w:val="24"/>
        </w:rPr>
        <w:t xml:space="preserve">Tai arī jāpublicē sīka informācija par šo procesu, (vismaz) ievietojot informāciju skaidri redzamā vietā savā tīmekļa vietnē un nosūtot šo informāciju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to pašu informāciju var pārpublicēt savā tīmekļa vietnē.</w:t>
      </w:r>
    </w:p>
    <w:p w14:paraId="4F371346" w14:textId="77777777" w:rsidR="000714D0" w:rsidRPr="007B0CB5" w:rsidRDefault="000714D0" w:rsidP="000714D0">
      <w:pPr>
        <w:jc w:val="both"/>
        <w:rPr>
          <w:rFonts w:ascii="Times New Roman" w:eastAsia="Verdana" w:hAnsi="Times New Roman" w:cs="Times New Roman"/>
          <w:noProof/>
          <w:sz w:val="24"/>
          <w:szCs w:val="19"/>
        </w:rPr>
      </w:pPr>
    </w:p>
    <w:p w14:paraId="4F371347" w14:textId="77777777" w:rsidR="000714D0" w:rsidRPr="007B0CB5" w:rsidRDefault="000714D0" w:rsidP="00841CE5">
      <w:pPr>
        <w:numPr>
          <w:ilvl w:val="1"/>
          <w:numId w:val="7"/>
        </w:numPr>
        <w:tabs>
          <w:tab w:val="left" w:pos="709"/>
        </w:tabs>
        <w:ind w:left="0" w:firstLine="0"/>
        <w:jc w:val="both"/>
        <w:rPr>
          <w:rFonts w:ascii="Times New Roman" w:eastAsia="Verdana" w:hAnsi="Times New Roman" w:cs="Times New Roman"/>
          <w:noProof/>
          <w:sz w:val="24"/>
        </w:rPr>
      </w:pPr>
      <w:r w:rsidRPr="007B0CB5">
        <w:rPr>
          <w:rFonts w:ascii="Times New Roman" w:hAnsi="Times New Roman" w:cs="Times New Roman"/>
          <w:noProof/>
          <w:sz w:val="24"/>
        </w:rPr>
        <w:t xml:space="preserve">Katrai </w:t>
      </w:r>
      <w:r w:rsidRPr="007B0CB5">
        <w:rPr>
          <w:rFonts w:ascii="Times New Roman" w:hAnsi="Times New Roman" w:cs="Times New Roman"/>
          <w:i/>
          <w:noProof/>
          <w:sz w:val="24"/>
        </w:rPr>
        <w:t>valsts antidopinga organizācijai</w:t>
      </w:r>
      <w:r w:rsidRPr="007B0CB5">
        <w:rPr>
          <w:rFonts w:ascii="Times New Roman" w:hAnsi="Times New Roman" w:cs="Times New Roman"/>
          <w:noProof/>
          <w:sz w:val="24"/>
        </w:rPr>
        <w:t xml:space="preserve">, starptautiskajai federācijai un </w:t>
      </w:r>
      <w:r w:rsidRPr="007B0CB5">
        <w:rPr>
          <w:rFonts w:ascii="Times New Roman" w:hAnsi="Times New Roman" w:cs="Times New Roman"/>
          <w:i/>
          <w:noProof/>
          <w:sz w:val="24"/>
        </w:rPr>
        <w:t>lielu sporta pasākumu rīkotājorganizācijai</w:t>
      </w:r>
      <w:r w:rsidRPr="007B0CB5">
        <w:rPr>
          <w:rFonts w:ascii="Times New Roman" w:hAnsi="Times New Roman" w:cs="Times New Roman"/>
          <w:noProof/>
          <w:sz w:val="24"/>
        </w:rPr>
        <w:t xml:space="preserve"> </w:t>
      </w:r>
      <w:r w:rsidRPr="007B0CB5">
        <w:rPr>
          <w:rFonts w:ascii="Times New Roman" w:hAnsi="Times New Roman" w:cs="Times New Roman"/>
          <w:i/>
          <w:noProof/>
          <w:sz w:val="24"/>
        </w:rPr>
        <w:t>ADAMS</w:t>
      </w:r>
      <w:r w:rsidRPr="007B0CB5">
        <w:rPr>
          <w:rFonts w:ascii="Times New Roman" w:hAnsi="Times New Roman" w:cs="Times New Roman"/>
          <w:noProof/>
          <w:sz w:val="24"/>
        </w:rPr>
        <w:t xml:space="preserve"> vai jebkādā citā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apstiprinātā sistēmā ātri jāpaziņo (angļu vai franču valodā) visi savas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komitejas</w:t>
      </w:r>
      <w:r w:rsidRPr="007B0CB5">
        <w:rPr>
          <w:rFonts w:ascii="Times New Roman" w:hAnsi="Times New Roman" w:cs="Times New Roman"/>
          <w:noProof/>
          <w:sz w:val="24"/>
        </w:rPr>
        <w:t xml:space="preserve"> lēmumi, ar kuriem piešķir vai noraida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un visi lēmumi, ar kuriem atzīst vai atsakās atzīt citu </w:t>
      </w:r>
      <w:r w:rsidRPr="007B0CB5">
        <w:rPr>
          <w:rFonts w:ascii="Times New Roman" w:hAnsi="Times New Roman" w:cs="Times New Roman"/>
          <w:i/>
          <w:noProof/>
          <w:sz w:val="24"/>
        </w:rPr>
        <w:t>antidopinga organizāciju</w:t>
      </w:r>
      <w:r w:rsidRPr="007B0CB5">
        <w:rPr>
          <w:rFonts w:ascii="Times New Roman" w:hAnsi="Times New Roman" w:cs="Times New Roman"/>
          <w:noProof/>
          <w:sz w:val="24"/>
        </w:rPr>
        <w:t xml:space="preserve"> lēmumus par </w:t>
      </w:r>
      <w:r w:rsidRPr="007B0CB5">
        <w:rPr>
          <w:rFonts w:ascii="Times New Roman" w:hAnsi="Times New Roman" w:cs="Times New Roman"/>
          <w:i/>
          <w:noProof/>
          <w:sz w:val="24"/>
        </w:rPr>
        <w:t>TLA</w:t>
      </w:r>
      <w:r w:rsidRPr="007B0CB5">
        <w:rPr>
          <w:rFonts w:ascii="Times New Roman" w:hAnsi="Times New Roman" w:cs="Times New Roman"/>
          <w:noProof/>
          <w:sz w:val="24"/>
        </w:rPr>
        <w:t>.</w:t>
      </w:r>
      <w:r w:rsidRPr="007B0CB5">
        <w:rPr>
          <w:rFonts w:ascii="Times New Roman" w:hAnsi="Times New Roman" w:cs="Times New Roman"/>
          <w:i/>
          <w:noProof/>
          <w:sz w:val="24"/>
        </w:rPr>
        <w:t xml:space="preserve"> </w:t>
      </w:r>
      <w:r w:rsidRPr="007B0CB5">
        <w:rPr>
          <w:rFonts w:ascii="Times New Roman" w:hAnsi="Times New Roman" w:cs="Times New Roman"/>
          <w:noProof/>
          <w:sz w:val="24"/>
        </w:rPr>
        <w:t xml:space="preserve">Informācijā (angļu vai franču valodā), ko paziņo par piešķirtajām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ietver:</w:t>
      </w:r>
    </w:p>
    <w:p w14:paraId="4F371348" w14:textId="77777777" w:rsidR="000714D0" w:rsidRPr="007B0CB5" w:rsidRDefault="000714D0" w:rsidP="000714D0">
      <w:pPr>
        <w:jc w:val="both"/>
        <w:rPr>
          <w:rFonts w:ascii="Times New Roman" w:eastAsia="Verdana" w:hAnsi="Times New Roman" w:cs="Times New Roman"/>
          <w:noProof/>
          <w:sz w:val="24"/>
        </w:rPr>
      </w:pPr>
    </w:p>
    <w:p w14:paraId="4F371349" w14:textId="77777777" w:rsidR="000714D0" w:rsidRPr="007B0CB5" w:rsidRDefault="000714D0" w:rsidP="00841CE5">
      <w:pPr>
        <w:pStyle w:val="BodyText"/>
        <w:numPr>
          <w:ilvl w:val="2"/>
          <w:numId w:val="7"/>
        </w:numPr>
        <w:tabs>
          <w:tab w:val="left" w:pos="567"/>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ne vien apstiprināto vielu vai metodi, bet arī atļautās devas, biežumu un </w:t>
      </w:r>
      <w:r w:rsidRPr="007B0CB5">
        <w:rPr>
          <w:rFonts w:ascii="Times New Roman" w:hAnsi="Times New Roman" w:cs="Times New Roman"/>
          <w:i/>
          <w:noProof/>
          <w:sz w:val="24"/>
        </w:rPr>
        <w:t>terapijas īstenošanas</w:t>
      </w:r>
      <w:r w:rsidRPr="007B0CB5">
        <w:rPr>
          <w:rFonts w:ascii="Times New Roman" w:hAnsi="Times New Roman" w:cs="Times New Roman"/>
          <w:noProof/>
          <w:sz w:val="24"/>
        </w:rPr>
        <w:t xml:space="preserve"> veidu,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derīguma termiņu un visus 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saistītos nosacījumus;</w:t>
      </w:r>
    </w:p>
    <w:p w14:paraId="4F37134A" w14:textId="77777777" w:rsidR="000714D0" w:rsidRPr="007B0CB5" w:rsidRDefault="000714D0" w:rsidP="000714D0">
      <w:pPr>
        <w:jc w:val="both"/>
        <w:rPr>
          <w:rFonts w:ascii="Times New Roman" w:eastAsia="Verdana" w:hAnsi="Times New Roman" w:cs="Times New Roman"/>
          <w:noProof/>
          <w:sz w:val="24"/>
          <w:szCs w:val="19"/>
        </w:rPr>
      </w:pPr>
    </w:p>
    <w:p w14:paraId="4F37134B" w14:textId="77777777" w:rsidR="000714D0" w:rsidRPr="007B0CB5" w:rsidRDefault="000714D0" w:rsidP="00841CE5">
      <w:pPr>
        <w:numPr>
          <w:ilvl w:val="2"/>
          <w:numId w:val="7"/>
        </w:numPr>
        <w:tabs>
          <w:tab w:val="left" w:pos="567"/>
        </w:tabs>
        <w:ind w:left="0" w:firstLine="0"/>
        <w:jc w:val="both"/>
        <w:rPr>
          <w:rFonts w:ascii="Times New Roman" w:eastAsia="Verdana" w:hAnsi="Times New Roman" w:cs="Times New Roman"/>
          <w:noProof/>
          <w:sz w:val="24"/>
        </w:rPr>
      </w:pP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pieteikuma veidlapu un attiecīgo klīnisko informāciju (kas tulkota angļu vai franču valodā), kur apstiprināts, ka ir ievēroti 4. panta 1. punkta noteikumi attiecībā uz šādu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(šī informācija pieejama tikai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w:t>
      </w:r>
      <w:r w:rsidRPr="007B0CB5">
        <w:rPr>
          <w:rFonts w:ascii="Times New Roman" w:hAnsi="Times New Roman" w:cs="Times New Roman"/>
          <w:i/>
          <w:noProof/>
          <w:sz w:val="24"/>
        </w:rPr>
        <w:t>sportista valsts antidopinga organizācijai</w:t>
      </w:r>
      <w:r w:rsidRPr="007B0CB5">
        <w:rPr>
          <w:rFonts w:ascii="Times New Roman" w:hAnsi="Times New Roman" w:cs="Times New Roman"/>
          <w:noProof/>
          <w:sz w:val="24"/>
        </w:rPr>
        <w:t xml:space="preserve"> un starptautiskajai federācijai, kā arī </w:t>
      </w:r>
      <w:r w:rsidRPr="007B0CB5">
        <w:rPr>
          <w:rFonts w:ascii="Times New Roman" w:hAnsi="Times New Roman" w:cs="Times New Roman"/>
          <w:i/>
          <w:noProof/>
          <w:sz w:val="24"/>
        </w:rPr>
        <w:t>lielu sporta pasākumu rīkotājorganizācijai</w:t>
      </w:r>
      <w:r w:rsidRPr="007B0CB5">
        <w:rPr>
          <w:rFonts w:ascii="Times New Roman" w:hAnsi="Times New Roman" w:cs="Times New Roman"/>
          <w:noProof/>
          <w:sz w:val="24"/>
        </w:rPr>
        <w:t xml:space="preserve">, kas organizē </w:t>
      </w:r>
      <w:r w:rsidRPr="007B0CB5">
        <w:rPr>
          <w:rFonts w:ascii="Times New Roman" w:hAnsi="Times New Roman" w:cs="Times New Roman"/>
          <w:i/>
          <w:noProof/>
          <w:sz w:val="24"/>
        </w:rPr>
        <w:t>sporta pasākumu</w:t>
      </w:r>
      <w:r w:rsidRPr="007B0CB5">
        <w:rPr>
          <w:rFonts w:ascii="Times New Roman" w:hAnsi="Times New Roman" w:cs="Times New Roman"/>
          <w:noProof/>
          <w:sz w:val="24"/>
        </w:rPr>
        <w:t xml:space="preserve">, kurā </w:t>
      </w:r>
      <w:r w:rsidRPr="007B0CB5">
        <w:rPr>
          <w:rFonts w:ascii="Times New Roman" w:hAnsi="Times New Roman" w:cs="Times New Roman"/>
          <w:i/>
          <w:noProof/>
          <w:sz w:val="24"/>
        </w:rPr>
        <w:t xml:space="preserve">sportists </w:t>
      </w:r>
      <w:r w:rsidRPr="007B0CB5">
        <w:rPr>
          <w:rFonts w:ascii="Times New Roman" w:hAnsi="Times New Roman" w:cs="Times New Roman"/>
          <w:noProof/>
          <w:sz w:val="24"/>
        </w:rPr>
        <w:t>vēlas sacensties).</w:t>
      </w:r>
    </w:p>
    <w:p w14:paraId="4F37134C" w14:textId="77777777" w:rsidR="000714D0" w:rsidRPr="007B0CB5" w:rsidRDefault="000714D0" w:rsidP="000714D0">
      <w:pPr>
        <w:jc w:val="both"/>
        <w:rPr>
          <w:rFonts w:ascii="Times New Roman" w:eastAsia="Verdana" w:hAnsi="Times New Roman" w:cs="Times New Roman"/>
          <w:noProof/>
          <w:sz w:val="24"/>
          <w:szCs w:val="19"/>
        </w:rPr>
      </w:pPr>
    </w:p>
    <w:p w14:paraId="4F37134D" w14:textId="77777777" w:rsidR="000714D0" w:rsidRPr="007B0CB5" w:rsidRDefault="000714D0" w:rsidP="000714D0">
      <w:pPr>
        <w:jc w:val="both"/>
        <w:rPr>
          <w:rFonts w:ascii="Times New Roman" w:hAnsi="Times New Roman" w:cs="Times New Roman"/>
          <w:i/>
          <w:noProof/>
          <w:sz w:val="24"/>
        </w:rPr>
      </w:pPr>
      <w:r w:rsidRPr="007B0CB5">
        <w:rPr>
          <w:rFonts w:ascii="Times New Roman" w:hAnsi="Times New Roman" w:cs="Times New Roman"/>
          <w:i/>
          <w:noProof/>
          <w:sz w:val="24"/>
        </w:rPr>
        <w:t>[Piezīme par 5. panta 4. punktu. TLA atzīšanas procesu ļoti atvieglina ADAMS izmantošana.]</w:t>
      </w:r>
    </w:p>
    <w:p w14:paraId="4F37134E" w14:textId="77777777" w:rsidR="000714D0" w:rsidRPr="007B0CB5" w:rsidRDefault="000714D0" w:rsidP="000714D0">
      <w:pPr>
        <w:jc w:val="both"/>
        <w:rPr>
          <w:rFonts w:ascii="Times New Roman" w:eastAsia="Verdana" w:hAnsi="Times New Roman" w:cs="Times New Roman"/>
          <w:i/>
          <w:noProof/>
          <w:sz w:val="24"/>
          <w:szCs w:val="19"/>
        </w:rPr>
      </w:pPr>
    </w:p>
    <w:p w14:paraId="4F37134F" w14:textId="77777777" w:rsidR="000714D0" w:rsidRPr="007B0CB5" w:rsidRDefault="000714D0" w:rsidP="00EB389D">
      <w:pPr>
        <w:numPr>
          <w:ilvl w:val="1"/>
          <w:numId w:val="7"/>
        </w:numPr>
        <w:tabs>
          <w:tab w:val="left" w:pos="822"/>
        </w:tabs>
        <w:ind w:left="0" w:firstLine="0"/>
        <w:jc w:val="both"/>
        <w:rPr>
          <w:rFonts w:ascii="Times New Roman" w:eastAsia="Verdana" w:hAnsi="Times New Roman" w:cs="Times New Roman"/>
          <w:noProof/>
          <w:sz w:val="24"/>
        </w:rPr>
      </w:pPr>
      <w:r w:rsidRPr="007B0CB5">
        <w:rPr>
          <w:rFonts w:ascii="Times New Roman" w:hAnsi="Times New Roman" w:cs="Times New Roman"/>
          <w:noProof/>
          <w:sz w:val="24"/>
        </w:rPr>
        <w:t xml:space="preserve">Kad </w:t>
      </w:r>
      <w:r w:rsidRPr="007B0CB5">
        <w:rPr>
          <w:rFonts w:ascii="Times New Roman" w:hAnsi="Times New Roman" w:cs="Times New Roman"/>
          <w:i/>
          <w:noProof/>
          <w:sz w:val="24"/>
        </w:rPr>
        <w:t>valsts antidopinga organizācija sportistam</w:t>
      </w:r>
      <w:r w:rsidRPr="007B0CB5">
        <w:rPr>
          <w:rFonts w:ascii="Times New Roman" w:hAnsi="Times New Roman" w:cs="Times New Roman"/>
          <w:noProof/>
          <w:sz w:val="24"/>
        </w:rPr>
        <w:t xml:space="preserve"> piešķir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tai viņš rakstveidā jābrīdina par to, ka: a) attiecīgā </w:t>
      </w:r>
      <w:r w:rsidRPr="007B0CB5">
        <w:rPr>
          <w:rFonts w:ascii="Times New Roman" w:hAnsi="Times New Roman" w:cs="Times New Roman"/>
          <w:i/>
          <w:noProof/>
          <w:sz w:val="24"/>
        </w:rPr>
        <w:t xml:space="preserve">TLA </w:t>
      </w:r>
      <w:r w:rsidRPr="007B0CB5">
        <w:rPr>
          <w:rFonts w:ascii="Times New Roman" w:hAnsi="Times New Roman" w:cs="Times New Roman"/>
          <w:noProof/>
          <w:sz w:val="24"/>
        </w:rPr>
        <w:t xml:space="preserve">ir spēkā tikai valsts līmenī; b) ja </w:t>
      </w: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kļūst par </w:t>
      </w:r>
      <w:r w:rsidRPr="007B0CB5">
        <w:rPr>
          <w:rFonts w:ascii="Times New Roman" w:hAnsi="Times New Roman" w:cs="Times New Roman"/>
          <w:i/>
          <w:noProof/>
          <w:sz w:val="24"/>
        </w:rPr>
        <w:t>starptautiska līmeņa sportistu</w:t>
      </w:r>
      <w:r w:rsidRPr="007B0CB5">
        <w:rPr>
          <w:rFonts w:ascii="Times New Roman" w:hAnsi="Times New Roman" w:cs="Times New Roman"/>
          <w:noProof/>
          <w:sz w:val="24"/>
        </w:rPr>
        <w:t xml:space="preserve"> vai sacenšas </w:t>
      </w:r>
      <w:r w:rsidRPr="007B0CB5">
        <w:rPr>
          <w:rFonts w:ascii="Times New Roman" w:hAnsi="Times New Roman" w:cs="Times New Roman"/>
          <w:i/>
          <w:noProof/>
          <w:sz w:val="24"/>
        </w:rPr>
        <w:t>starptautiskā sporta pasākumā</w:t>
      </w:r>
      <w:r w:rsidRPr="007B0CB5">
        <w:rPr>
          <w:rFonts w:ascii="Times New Roman" w:hAnsi="Times New Roman" w:cs="Times New Roman"/>
          <w:noProof/>
          <w:sz w:val="24"/>
        </w:rPr>
        <w:t xml:space="preserve">, konkrētā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nav derīga attiecīgajam mērķim, ja vien to nav atzinusi attiecīgā starptautiskā federācijai vai </w:t>
      </w:r>
      <w:r w:rsidRPr="007B0CB5">
        <w:rPr>
          <w:rFonts w:ascii="Times New Roman" w:hAnsi="Times New Roman" w:cs="Times New Roman"/>
          <w:i/>
          <w:noProof/>
          <w:sz w:val="24"/>
        </w:rPr>
        <w:t>lielu sporta pasākumu rīkotājorganizācija</w:t>
      </w:r>
      <w:r w:rsidRPr="007B0CB5">
        <w:rPr>
          <w:rFonts w:ascii="Times New Roman" w:hAnsi="Times New Roman" w:cs="Times New Roman"/>
          <w:noProof/>
          <w:sz w:val="24"/>
        </w:rPr>
        <w:t xml:space="preserve"> saskaņā ar 7. panta 1. punktu.</w:t>
      </w:r>
      <w:r w:rsidRPr="007B0CB5">
        <w:rPr>
          <w:rFonts w:ascii="Times New Roman" w:hAnsi="Times New Roman" w:cs="Times New Roman"/>
          <w:i/>
          <w:noProof/>
          <w:sz w:val="24"/>
        </w:rPr>
        <w:t xml:space="preserve"> </w:t>
      </w:r>
      <w:r w:rsidRPr="007B0CB5">
        <w:rPr>
          <w:rFonts w:ascii="Times New Roman" w:hAnsi="Times New Roman" w:cs="Times New Roman"/>
          <w:noProof/>
          <w:sz w:val="24"/>
        </w:rPr>
        <w:t xml:space="preserve">Pēc tam </w:t>
      </w:r>
      <w:r w:rsidRPr="007B0CB5">
        <w:rPr>
          <w:rFonts w:ascii="Times New Roman" w:hAnsi="Times New Roman" w:cs="Times New Roman"/>
          <w:i/>
          <w:noProof/>
          <w:sz w:val="24"/>
        </w:rPr>
        <w:t>valsts antidopinga organizācijai</w:t>
      </w:r>
      <w:r w:rsidRPr="007B0CB5">
        <w:rPr>
          <w:rFonts w:ascii="Times New Roman" w:hAnsi="Times New Roman" w:cs="Times New Roman"/>
          <w:noProof/>
          <w:sz w:val="24"/>
        </w:rPr>
        <w:t xml:space="preserve"> būtu jāpalīdz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noteikt, kad viņam jāiesniedz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starptautiskajai federācijai vai </w:t>
      </w:r>
      <w:r w:rsidRPr="007B0CB5">
        <w:rPr>
          <w:rFonts w:ascii="Times New Roman" w:hAnsi="Times New Roman" w:cs="Times New Roman"/>
          <w:i/>
          <w:noProof/>
          <w:sz w:val="24"/>
        </w:rPr>
        <w:t>lielu sporta pasākumu rīkotājorganizācijai</w:t>
      </w:r>
      <w:r w:rsidRPr="007B0CB5">
        <w:rPr>
          <w:rFonts w:ascii="Times New Roman" w:hAnsi="Times New Roman" w:cs="Times New Roman"/>
          <w:noProof/>
          <w:sz w:val="24"/>
        </w:rPr>
        <w:t xml:space="preserve"> atzīšanai, un atzīšanas procesā būtu jāsniedz konsultācijas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un jāpalīdz viņam.</w:t>
      </w:r>
    </w:p>
    <w:p w14:paraId="4F371350" w14:textId="77777777" w:rsidR="000714D0" w:rsidRPr="007B0CB5" w:rsidRDefault="000714D0" w:rsidP="000714D0">
      <w:pPr>
        <w:jc w:val="both"/>
        <w:rPr>
          <w:rFonts w:ascii="Times New Roman" w:eastAsia="Verdana" w:hAnsi="Times New Roman" w:cs="Times New Roman"/>
          <w:noProof/>
          <w:sz w:val="24"/>
          <w:szCs w:val="19"/>
        </w:rPr>
      </w:pPr>
    </w:p>
    <w:p w14:paraId="4F371351" w14:textId="77777777" w:rsidR="000714D0" w:rsidRPr="007B0CB5" w:rsidRDefault="000714D0" w:rsidP="000714D0">
      <w:pPr>
        <w:pStyle w:val="BodyText"/>
        <w:numPr>
          <w:ilvl w:val="1"/>
          <w:numId w:val="7"/>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Katrai starptautiskajai federācijai un </w:t>
      </w:r>
      <w:r w:rsidRPr="007B0CB5">
        <w:rPr>
          <w:rFonts w:ascii="Times New Roman" w:hAnsi="Times New Roman" w:cs="Times New Roman"/>
          <w:i/>
          <w:noProof/>
          <w:sz w:val="24"/>
        </w:rPr>
        <w:t>lielu sporta pasākumu rīkotājorganizācijai</w:t>
      </w:r>
      <w:r w:rsidRPr="007B0CB5">
        <w:rPr>
          <w:rFonts w:ascii="Times New Roman" w:hAnsi="Times New Roman" w:cs="Times New Roman"/>
          <w:noProof/>
          <w:sz w:val="24"/>
        </w:rPr>
        <w:t xml:space="preserve"> jāpublicē paziņojums (vismaz ievietojot to redzamā vietā savā tīmekļa vietnē un nosūtot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kurā skaidri noteikts: 1) kuriem tās piekritībā esošajiem </w:t>
      </w:r>
      <w:r w:rsidRPr="007B0CB5">
        <w:rPr>
          <w:rFonts w:ascii="Times New Roman" w:hAnsi="Times New Roman" w:cs="Times New Roman"/>
          <w:i/>
          <w:noProof/>
          <w:sz w:val="24"/>
        </w:rPr>
        <w:t>sportistiem</w:t>
      </w:r>
      <w:r w:rsidRPr="007B0CB5">
        <w:rPr>
          <w:rFonts w:ascii="Times New Roman" w:hAnsi="Times New Roman" w:cs="Times New Roman"/>
          <w:noProof/>
          <w:sz w:val="24"/>
        </w:rPr>
        <w:t xml:space="preserve"> un kad jāvēršas tajā, lai saņemtu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2) kurus citu </w:t>
      </w:r>
      <w:r w:rsidRPr="007B0CB5">
        <w:rPr>
          <w:rFonts w:ascii="Times New Roman" w:hAnsi="Times New Roman" w:cs="Times New Roman"/>
          <w:i/>
          <w:noProof/>
          <w:sz w:val="24"/>
        </w:rPr>
        <w:t>antidopinga organizāciju</w:t>
      </w:r>
      <w:r w:rsidRPr="007B0CB5">
        <w:rPr>
          <w:rFonts w:ascii="Times New Roman" w:hAnsi="Times New Roman" w:cs="Times New Roman"/>
          <w:noProof/>
          <w:sz w:val="24"/>
        </w:rPr>
        <w:t xml:space="preserve"> lēmumus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tā automātiski atzīs, tādējādi aizstājot šādu pieteikumu saskaņā ar 7. panta 1. punkta a) apakšpunktu; 3) kuri citu </w:t>
      </w:r>
      <w:r w:rsidRPr="007B0CB5">
        <w:rPr>
          <w:rFonts w:ascii="Times New Roman" w:hAnsi="Times New Roman" w:cs="Times New Roman"/>
          <w:i/>
          <w:noProof/>
          <w:sz w:val="24"/>
        </w:rPr>
        <w:t>antidopinga organizāciju</w:t>
      </w:r>
      <w:r w:rsidRPr="007B0CB5">
        <w:rPr>
          <w:rFonts w:ascii="Times New Roman" w:hAnsi="Times New Roman" w:cs="Times New Roman"/>
          <w:noProof/>
          <w:sz w:val="24"/>
        </w:rPr>
        <w:t xml:space="preserve"> lēmumi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ir jāiesniedz, lai tā tos atzītu saskaņā ar 7. panta 1. punkta b) apakšpunktu.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var pārpublicēt šo paziņojumu savā tīmekļa vietnē.</w:t>
      </w:r>
    </w:p>
    <w:p w14:paraId="4F371352" w14:textId="77777777" w:rsidR="000714D0" w:rsidRPr="007B0CB5" w:rsidRDefault="000714D0" w:rsidP="000714D0">
      <w:pPr>
        <w:jc w:val="both"/>
        <w:rPr>
          <w:rFonts w:ascii="Times New Roman" w:eastAsia="Verdana" w:hAnsi="Times New Roman" w:cs="Times New Roman"/>
          <w:noProof/>
          <w:sz w:val="24"/>
          <w:szCs w:val="19"/>
        </w:rPr>
      </w:pPr>
    </w:p>
    <w:p w14:paraId="4F371353" w14:textId="77777777" w:rsidR="000714D0" w:rsidRPr="007B0CB5" w:rsidRDefault="000714D0" w:rsidP="000714D0">
      <w:pPr>
        <w:jc w:val="both"/>
        <w:rPr>
          <w:rFonts w:ascii="Times New Roman" w:eastAsia="Verdana" w:hAnsi="Times New Roman" w:cs="Times New Roman"/>
          <w:noProof/>
          <w:sz w:val="24"/>
        </w:rPr>
      </w:pPr>
      <w:r w:rsidRPr="007B0CB5">
        <w:rPr>
          <w:rFonts w:ascii="Times New Roman" w:hAnsi="Times New Roman" w:cs="Times New Roman"/>
          <w:noProof/>
          <w:sz w:val="24"/>
        </w:rPr>
        <w:t xml:space="preserve">Ja </w:t>
      </w: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kļūst par </w:t>
      </w:r>
      <w:r w:rsidRPr="007B0CB5">
        <w:rPr>
          <w:rFonts w:ascii="Times New Roman" w:hAnsi="Times New Roman" w:cs="Times New Roman"/>
          <w:i/>
          <w:noProof/>
          <w:sz w:val="24"/>
        </w:rPr>
        <w:t>starptautiska līmeņa sportistu</w:t>
      </w:r>
      <w:r w:rsidRPr="007B0CB5">
        <w:rPr>
          <w:rFonts w:ascii="Times New Roman" w:hAnsi="Times New Roman" w:cs="Times New Roman"/>
          <w:noProof/>
          <w:sz w:val="24"/>
        </w:rPr>
        <w:t xml:space="preserve"> vai sacenšas </w:t>
      </w:r>
      <w:r w:rsidRPr="007B0CB5">
        <w:rPr>
          <w:rFonts w:ascii="Times New Roman" w:hAnsi="Times New Roman" w:cs="Times New Roman"/>
          <w:i/>
          <w:noProof/>
          <w:sz w:val="24"/>
        </w:rPr>
        <w:t>starptautiskā sporta pasākumā</w:t>
      </w:r>
      <w:r w:rsidRPr="007B0CB5">
        <w:rPr>
          <w:rFonts w:ascii="Times New Roman" w:hAnsi="Times New Roman" w:cs="Times New Roman"/>
          <w:noProof/>
          <w:sz w:val="24"/>
        </w:rPr>
        <w:t xml:space="preserve">, neviena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ko </w:t>
      </w: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saņēmis no </w:t>
      </w:r>
      <w:r w:rsidRPr="007B0CB5">
        <w:rPr>
          <w:rFonts w:ascii="Times New Roman" w:hAnsi="Times New Roman" w:cs="Times New Roman"/>
          <w:i/>
          <w:noProof/>
          <w:sz w:val="24"/>
        </w:rPr>
        <w:t>valsts antidopinga organizācijas</w:t>
      </w:r>
      <w:r w:rsidRPr="007B0CB5">
        <w:rPr>
          <w:rFonts w:ascii="Times New Roman" w:hAnsi="Times New Roman" w:cs="Times New Roman"/>
          <w:noProof/>
          <w:sz w:val="24"/>
        </w:rPr>
        <w:t xml:space="preserve">, nav spēkā, kamēr attiecīgā starptautiskā federācija attiecīgo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nav atzinusi saskaņā ar 7.0. pantu. Ja </w:t>
      </w: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sacenšas </w:t>
      </w:r>
      <w:r w:rsidRPr="007B0CB5">
        <w:rPr>
          <w:rFonts w:ascii="Times New Roman" w:hAnsi="Times New Roman" w:cs="Times New Roman"/>
          <w:i/>
          <w:noProof/>
          <w:sz w:val="24"/>
        </w:rPr>
        <w:t>starptautiskā sporta pasākumā</w:t>
      </w:r>
      <w:r w:rsidRPr="007B0CB5">
        <w:rPr>
          <w:rFonts w:ascii="Times New Roman" w:hAnsi="Times New Roman" w:cs="Times New Roman"/>
          <w:noProof/>
          <w:sz w:val="24"/>
        </w:rPr>
        <w:t xml:space="preserve">, ko organizē </w:t>
      </w:r>
      <w:r w:rsidRPr="007B0CB5">
        <w:rPr>
          <w:rFonts w:ascii="Times New Roman" w:hAnsi="Times New Roman" w:cs="Times New Roman"/>
          <w:i/>
          <w:noProof/>
          <w:sz w:val="24"/>
        </w:rPr>
        <w:t>lielu sporta pasākumu rīkotājorganizācija</w:t>
      </w:r>
      <w:r w:rsidRPr="007B0CB5">
        <w:rPr>
          <w:rFonts w:ascii="Times New Roman" w:hAnsi="Times New Roman" w:cs="Times New Roman"/>
          <w:noProof/>
          <w:sz w:val="24"/>
        </w:rPr>
        <w:t xml:space="preserve">, neviena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ko </w:t>
      </w: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saņēmis no starptautiskās federācijas, nav spēkā, kamēr attiecīgā </w:t>
      </w:r>
      <w:r w:rsidRPr="007B0CB5">
        <w:rPr>
          <w:rFonts w:ascii="Times New Roman" w:hAnsi="Times New Roman" w:cs="Times New Roman"/>
          <w:i/>
          <w:noProof/>
          <w:sz w:val="24"/>
        </w:rPr>
        <w:t>lielu sporta pasākumu rīkotājorganizācija</w:t>
      </w:r>
      <w:r w:rsidRPr="007B0CB5">
        <w:rPr>
          <w:rFonts w:ascii="Times New Roman" w:hAnsi="Times New Roman" w:cs="Times New Roman"/>
          <w:noProof/>
          <w:sz w:val="24"/>
        </w:rPr>
        <w:t xml:space="preserve"> nav atzinusi attiecīgo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saskaņā ar 7.0. pantu. Tāpēc, ja starptautiskā federācija vai (attiecīgā gadījumā) </w:t>
      </w:r>
      <w:r w:rsidRPr="007B0CB5">
        <w:rPr>
          <w:rFonts w:ascii="Times New Roman" w:hAnsi="Times New Roman" w:cs="Times New Roman"/>
          <w:i/>
          <w:noProof/>
          <w:sz w:val="24"/>
        </w:rPr>
        <w:t>lielu sporta pasākumu rīkotājorganizācija</w:t>
      </w:r>
      <w:r w:rsidRPr="007B0CB5">
        <w:rPr>
          <w:rFonts w:ascii="Times New Roman" w:hAnsi="Times New Roman" w:cs="Times New Roman"/>
          <w:noProof/>
          <w:sz w:val="24"/>
        </w:rPr>
        <w:t xml:space="preserve"> atsakās atzīt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tad (pamatojoties uz </w:t>
      </w:r>
      <w:r w:rsidRPr="007B0CB5">
        <w:rPr>
          <w:rFonts w:ascii="Times New Roman" w:hAnsi="Times New Roman" w:cs="Times New Roman"/>
          <w:i/>
          <w:noProof/>
          <w:sz w:val="24"/>
        </w:rPr>
        <w:t>sportista</w:t>
      </w:r>
      <w:r w:rsidRPr="007B0CB5">
        <w:rPr>
          <w:rFonts w:ascii="Times New Roman" w:hAnsi="Times New Roman" w:cs="Times New Roman"/>
          <w:noProof/>
          <w:sz w:val="24"/>
        </w:rPr>
        <w:t xml:space="preserve"> tiesībām pārskatīt vai pārsūdzēt lēmumu) uz attiecīgo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nedrīkst atsaukties, lai attiecīgajā starptautiskajā federācijā vai </w:t>
      </w:r>
      <w:r w:rsidRPr="007B0CB5">
        <w:rPr>
          <w:rFonts w:ascii="Times New Roman" w:hAnsi="Times New Roman" w:cs="Times New Roman"/>
          <w:i/>
          <w:noProof/>
          <w:sz w:val="24"/>
        </w:rPr>
        <w:t>lielu sporta pasākumu rīkotājorganizācijā</w:t>
      </w:r>
      <w:r w:rsidRPr="007B0CB5">
        <w:rPr>
          <w:rFonts w:ascii="Times New Roman" w:hAnsi="Times New Roman" w:cs="Times New Roman"/>
          <w:noProof/>
          <w:sz w:val="24"/>
        </w:rPr>
        <w:t xml:space="preserve"> attaisnotu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norādītas </w:t>
      </w:r>
      <w:r w:rsidRPr="007B0CB5">
        <w:rPr>
          <w:rFonts w:ascii="Times New Roman" w:hAnsi="Times New Roman" w:cs="Times New Roman"/>
          <w:i/>
          <w:noProof/>
          <w:sz w:val="24"/>
        </w:rPr>
        <w:t>aizliegtas vielas</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aizliegtas metodes</w:t>
      </w:r>
      <w:r w:rsidRPr="007B0CB5">
        <w:rPr>
          <w:rFonts w:ascii="Times New Roman" w:hAnsi="Times New Roman" w:cs="Times New Roman"/>
          <w:noProof/>
          <w:sz w:val="24"/>
        </w:rPr>
        <w:t xml:space="preserve"> klātbūtni, </w:t>
      </w:r>
      <w:r w:rsidRPr="007B0CB5">
        <w:rPr>
          <w:rFonts w:ascii="Times New Roman" w:hAnsi="Times New Roman" w:cs="Times New Roman"/>
          <w:i/>
          <w:noProof/>
          <w:sz w:val="24"/>
        </w:rPr>
        <w:t>lietošanu</w:t>
      </w:r>
      <w:r w:rsidRPr="007B0CB5">
        <w:rPr>
          <w:rFonts w:ascii="Times New Roman" w:hAnsi="Times New Roman" w:cs="Times New Roman"/>
          <w:noProof/>
          <w:sz w:val="24"/>
        </w:rPr>
        <w:t xml:space="preserve">, </w:t>
      </w:r>
      <w:r w:rsidRPr="007B0CB5">
        <w:rPr>
          <w:rFonts w:ascii="Times New Roman" w:hAnsi="Times New Roman" w:cs="Times New Roman"/>
          <w:i/>
          <w:noProof/>
          <w:sz w:val="24"/>
        </w:rPr>
        <w:t>glabāšanu</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terapijas īstenošanu</w:t>
      </w:r>
      <w:r w:rsidRPr="007B0CB5">
        <w:rPr>
          <w:rFonts w:ascii="Times New Roman" w:hAnsi="Times New Roman" w:cs="Times New Roman"/>
          <w:noProof/>
          <w:sz w:val="24"/>
        </w:rPr>
        <w:t>.</w:t>
      </w:r>
    </w:p>
    <w:p w14:paraId="4F371354" w14:textId="77777777" w:rsidR="000714D0" w:rsidRPr="007B0CB5" w:rsidRDefault="000714D0" w:rsidP="000714D0">
      <w:pPr>
        <w:jc w:val="both"/>
        <w:rPr>
          <w:rFonts w:ascii="Times New Roman" w:eastAsia="Verdana" w:hAnsi="Times New Roman" w:cs="Times New Roman"/>
          <w:noProof/>
          <w:sz w:val="24"/>
        </w:rPr>
      </w:pPr>
    </w:p>
    <w:p w14:paraId="4F371355" w14:textId="77777777" w:rsidR="000714D0" w:rsidRPr="007B0CB5" w:rsidRDefault="000714D0" w:rsidP="007B0CB5">
      <w:pPr>
        <w:pStyle w:val="Heading2"/>
      </w:pPr>
      <w:bookmarkStart w:id="12" w:name="_TOC_250004"/>
      <w:bookmarkStart w:id="13" w:name="_Toc456014687"/>
      <w:r w:rsidRPr="007B0CB5">
        <w:t>6.0. </w:t>
      </w:r>
      <w:r w:rsidRPr="007B0CB5">
        <w:rPr>
          <w:i/>
        </w:rPr>
        <w:t>TLA</w:t>
      </w:r>
      <w:r w:rsidRPr="007B0CB5">
        <w:t xml:space="preserve"> pieteikuma iesniegšanas procedūra</w:t>
      </w:r>
      <w:bookmarkEnd w:id="12"/>
      <w:bookmarkEnd w:id="13"/>
    </w:p>
    <w:p w14:paraId="4F371356" w14:textId="77777777" w:rsidR="00841CE5" w:rsidRPr="007B0CB5" w:rsidRDefault="00841CE5" w:rsidP="007B0CB5">
      <w:pPr>
        <w:pStyle w:val="BodyText"/>
        <w:rPr>
          <w:rFonts w:ascii="Times New Roman" w:hAnsi="Times New Roman" w:cs="Times New Roman"/>
          <w:sz w:val="24"/>
          <w:szCs w:val="24"/>
        </w:rPr>
      </w:pPr>
    </w:p>
    <w:p w14:paraId="4F371357" w14:textId="77777777" w:rsidR="000714D0" w:rsidRPr="007B0CB5" w:rsidRDefault="000714D0" w:rsidP="000714D0">
      <w:pPr>
        <w:numPr>
          <w:ilvl w:val="1"/>
          <w:numId w:val="6"/>
        </w:numPr>
        <w:tabs>
          <w:tab w:val="left" w:pos="822"/>
        </w:tabs>
        <w:ind w:left="0" w:firstLine="0"/>
        <w:jc w:val="both"/>
        <w:rPr>
          <w:rFonts w:ascii="Times New Roman" w:eastAsia="Verdana" w:hAnsi="Times New Roman" w:cs="Times New Roman"/>
          <w:noProof/>
          <w:sz w:val="24"/>
        </w:rPr>
      </w:pP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kuram nepieciešama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pieteikums jāiesniedz pēc iespējas ātrāk. Attiecībā uz vielām, kas aizliegtas tikai </w:t>
      </w:r>
      <w:r w:rsidRPr="007B0CB5">
        <w:rPr>
          <w:rFonts w:ascii="Times New Roman" w:hAnsi="Times New Roman" w:cs="Times New Roman"/>
          <w:i/>
          <w:noProof/>
          <w:sz w:val="24"/>
        </w:rPr>
        <w:t>sacensību laikā</w:t>
      </w:r>
      <w:r w:rsidRPr="007B0CB5">
        <w:rPr>
          <w:rFonts w:ascii="Times New Roman" w:hAnsi="Times New Roman" w:cs="Times New Roman"/>
          <w:noProof/>
          <w:sz w:val="24"/>
        </w:rPr>
        <w:t xml:space="preserve">,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būtu jāiesniedz pieteikums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saņemšanai vismaz 30 dienas pirms viņa nākamajām </w:t>
      </w:r>
      <w:r w:rsidRPr="007B0CB5">
        <w:rPr>
          <w:rFonts w:ascii="Times New Roman" w:hAnsi="Times New Roman" w:cs="Times New Roman"/>
          <w:i/>
          <w:noProof/>
          <w:sz w:val="24"/>
        </w:rPr>
        <w:t>sacensībām</w:t>
      </w:r>
      <w:r w:rsidRPr="007B0CB5">
        <w:rPr>
          <w:rFonts w:ascii="Times New Roman" w:hAnsi="Times New Roman" w:cs="Times New Roman"/>
          <w:noProof/>
          <w:sz w:val="24"/>
        </w:rPr>
        <w:t xml:space="preserve">, ja vien tā nav ārkārtas vai izņēmuma situācija.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jāiesniedz pieteikums savā </w:t>
      </w:r>
      <w:r w:rsidRPr="007B0CB5">
        <w:rPr>
          <w:rFonts w:ascii="Times New Roman" w:hAnsi="Times New Roman" w:cs="Times New Roman"/>
          <w:i/>
          <w:noProof/>
          <w:sz w:val="24"/>
        </w:rPr>
        <w:t>valsts antidopinga organizācijā</w:t>
      </w:r>
      <w:r w:rsidRPr="007B0CB5">
        <w:rPr>
          <w:rFonts w:ascii="Times New Roman" w:hAnsi="Times New Roman" w:cs="Times New Roman"/>
          <w:noProof/>
          <w:sz w:val="24"/>
        </w:rPr>
        <w:t xml:space="preserve">, starptautiskajā federācijā un/vai </w:t>
      </w:r>
      <w:r w:rsidRPr="007B0CB5">
        <w:rPr>
          <w:rFonts w:ascii="Times New Roman" w:hAnsi="Times New Roman" w:cs="Times New Roman"/>
          <w:i/>
          <w:noProof/>
          <w:sz w:val="24"/>
        </w:rPr>
        <w:t>lielu sporta pasākumu rīkotājorganizācijā</w:t>
      </w:r>
      <w:r w:rsidRPr="007B0CB5">
        <w:rPr>
          <w:rFonts w:ascii="Times New Roman" w:hAnsi="Times New Roman" w:cs="Times New Roman"/>
          <w:noProof/>
          <w:sz w:val="24"/>
        </w:rPr>
        <w:t xml:space="preserve"> (atbilstīgi vajadzībai), izmantojot paredzēto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pieteikuma veidlapu. </w:t>
      </w:r>
      <w:r w:rsidRPr="007B0CB5">
        <w:rPr>
          <w:rFonts w:ascii="Times New Roman" w:hAnsi="Times New Roman" w:cs="Times New Roman"/>
          <w:i/>
          <w:noProof/>
          <w:sz w:val="24"/>
        </w:rPr>
        <w:t>Antidopinga organizācijas</w:t>
      </w:r>
      <w:r w:rsidRPr="007B0CB5">
        <w:rPr>
          <w:rFonts w:ascii="Times New Roman" w:hAnsi="Times New Roman" w:cs="Times New Roman"/>
          <w:noProof/>
          <w:sz w:val="24"/>
        </w:rPr>
        <w:t xml:space="preserve"> savās tīmekļa vietnēs lejupielādei publisko pieteikuma veidlapu, kura, viņuprāt, jāizmanto </w:t>
      </w:r>
      <w:r w:rsidRPr="007B0CB5">
        <w:rPr>
          <w:rFonts w:ascii="Times New Roman" w:hAnsi="Times New Roman" w:cs="Times New Roman"/>
          <w:i/>
          <w:noProof/>
          <w:sz w:val="24"/>
        </w:rPr>
        <w:t>sportistiem</w:t>
      </w:r>
      <w:r w:rsidRPr="007B0CB5">
        <w:rPr>
          <w:rFonts w:ascii="Times New Roman" w:hAnsi="Times New Roman" w:cs="Times New Roman"/>
          <w:noProof/>
          <w:sz w:val="24"/>
        </w:rPr>
        <w:t xml:space="preserve">. Šīs veidlapas pamatā jābūt 2. pielikumā iekļautajai veidnei. </w:t>
      </w:r>
      <w:r w:rsidRPr="007B0CB5">
        <w:rPr>
          <w:rFonts w:ascii="Times New Roman" w:hAnsi="Times New Roman" w:cs="Times New Roman"/>
          <w:i/>
          <w:noProof/>
          <w:sz w:val="24"/>
        </w:rPr>
        <w:t>Antidopinga organizācijām</w:t>
      </w:r>
      <w:r w:rsidRPr="007B0CB5">
        <w:rPr>
          <w:rFonts w:ascii="Times New Roman" w:hAnsi="Times New Roman" w:cs="Times New Roman"/>
          <w:noProof/>
          <w:sz w:val="24"/>
        </w:rPr>
        <w:t xml:space="preserve"> ir tiesības pārveidot veidni, iekļaujot tajā papildu prasības attiecībā uz informāciju, bet no tās nedrīkst svītrot iedaļas vai punktus.</w:t>
      </w:r>
    </w:p>
    <w:p w14:paraId="4F371358" w14:textId="77777777" w:rsidR="000714D0" w:rsidRPr="007B0CB5" w:rsidRDefault="000714D0" w:rsidP="000714D0">
      <w:pPr>
        <w:jc w:val="both"/>
        <w:rPr>
          <w:rFonts w:ascii="Times New Roman" w:eastAsia="Verdana" w:hAnsi="Times New Roman" w:cs="Times New Roman"/>
          <w:noProof/>
          <w:sz w:val="24"/>
          <w:szCs w:val="19"/>
        </w:rPr>
      </w:pPr>
    </w:p>
    <w:p w14:paraId="4F371359" w14:textId="77777777" w:rsidR="000714D0" w:rsidRPr="007B0CB5" w:rsidRDefault="000714D0" w:rsidP="000714D0">
      <w:pPr>
        <w:numPr>
          <w:ilvl w:val="1"/>
          <w:numId w:val="6"/>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pieteikuma veidlapa attiecīgajai </w:t>
      </w:r>
      <w:r w:rsidRPr="007B0CB5">
        <w:rPr>
          <w:rFonts w:ascii="Times New Roman" w:hAnsi="Times New Roman" w:cs="Times New Roman"/>
          <w:i/>
          <w:noProof/>
          <w:sz w:val="24"/>
        </w:rPr>
        <w:t>antidopinga organizācijai</w:t>
      </w:r>
      <w:r w:rsidRPr="007B0CB5">
        <w:rPr>
          <w:rFonts w:ascii="Times New Roman" w:hAnsi="Times New Roman" w:cs="Times New Roman"/>
          <w:noProof/>
          <w:sz w:val="24"/>
        </w:rPr>
        <w:t xml:space="preserve"> jāiesniedz, izmantojot </w:t>
      </w:r>
      <w:r w:rsidRPr="007B0CB5">
        <w:rPr>
          <w:rFonts w:ascii="Times New Roman" w:hAnsi="Times New Roman" w:cs="Times New Roman"/>
          <w:i/>
          <w:noProof/>
          <w:sz w:val="24"/>
        </w:rPr>
        <w:t>ADAMS</w:t>
      </w:r>
      <w:r w:rsidRPr="007B0CB5">
        <w:rPr>
          <w:rFonts w:ascii="Times New Roman" w:hAnsi="Times New Roman" w:cs="Times New Roman"/>
          <w:noProof/>
          <w:sz w:val="24"/>
        </w:rPr>
        <w:t xml:space="preserve"> vai citādi, kā norādījusi </w:t>
      </w:r>
      <w:r w:rsidRPr="007B0CB5">
        <w:rPr>
          <w:rFonts w:ascii="Times New Roman" w:hAnsi="Times New Roman" w:cs="Times New Roman"/>
          <w:i/>
          <w:noProof/>
          <w:sz w:val="24"/>
        </w:rPr>
        <w:t>antidopinga organizācija</w:t>
      </w:r>
      <w:r w:rsidRPr="007B0CB5">
        <w:rPr>
          <w:rFonts w:ascii="Times New Roman" w:hAnsi="Times New Roman" w:cs="Times New Roman"/>
          <w:noProof/>
          <w:sz w:val="24"/>
        </w:rPr>
        <w:t>. Veidlapai jāpievieno:</w:t>
      </w:r>
    </w:p>
    <w:p w14:paraId="4F37135A" w14:textId="77777777" w:rsidR="000714D0" w:rsidRPr="007B0CB5" w:rsidRDefault="000714D0" w:rsidP="000714D0">
      <w:pPr>
        <w:jc w:val="both"/>
        <w:rPr>
          <w:rFonts w:ascii="Times New Roman" w:hAnsi="Times New Roman" w:cs="Times New Roman"/>
          <w:noProof/>
          <w:sz w:val="24"/>
        </w:rPr>
      </w:pPr>
    </w:p>
    <w:p w14:paraId="4F37135B" w14:textId="77777777" w:rsidR="000714D0" w:rsidRPr="007B0CB5" w:rsidRDefault="000714D0" w:rsidP="00841CE5">
      <w:pPr>
        <w:numPr>
          <w:ilvl w:val="2"/>
          <w:numId w:val="6"/>
        </w:numPr>
        <w:tabs>
          <w:tab w:val="left" w:pos="709"/>
        </w:tabs>
        <w:ind w:left="0" w:firstLine="0"/>
        <w:jc w:val="both"/>
        <w:rPr>
          <w:rFonts w:ascii="Times New Roman" w:eastAsia="Verdana" w:hAnsi="Times New Roman" w:cs="Times New Roman"/>
          <w:noProof/>
          <w:sz w:val="24"/>
        </w:rPr>
      </w:pPr>
      <w:r w:rsidRPr="007B0CB5">
        <w:rPr>
          <w:rFonts w:ascii="Times New Roman" w:hAnsi="Times New Roman" w:cs="Times New Roman"/>
          <w:noProof/>
          <w:sz w:val="24"/>
        </w:rPr>
        <w:t xml:space="preserve">attiecīgi kvalificēta ārsta paziņojums, kas apliecina, ka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attiecīgā </w:t>
      </w:r>
      <w:r w:rsidRPr="007B0CB5">
        <w:rPr>
          <w:rFonts w:ascii="Times New Roman" w:hAnsi="Times New Roman" w:cs="Times New Roman"/>
          <w:i/>
          <w:noProof/>
          <w:sz w:val="24"/>
        </w:rPr>
        <w:t>aizliegtā viela</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aizliegtā metode</w:t>
      </w:r>
      <w:r w:rsidRPr="007B0CB5">
        <w:rPr>
          <w:rFonts w:ascii="Times New Roman" w:hAnsi="Times New Roman" w:cs="Times New Roman"/>
          <w:noProof/>
          <w:sz w:val="24"/>
        </w:rPr>
        <w:t xml:space="preserve"> </w:t>
      </w:r>
      <w:r w:rsidRPr="007B0CB5">
        <w:rPr>
          <w:rFonts w:ascii="Times New Roman" w:hAnsi="Times New Roman" w:cs="Times New Roman"/>
          <w:i/>
          <w:noProof/>
          <w:sz w:val="24"/>
        </w:rPr>
        <w:t>jālieto</w:t>
      </w:r>
      <w:r w:rsidRPr="007B0CB5">
        <w:rPr>
          <w:rFonts w:ascii="Times New Roman" w:hAnsi="Times New Roman" w:cs="Times New Roman"/>
          <w:noProof/>
          <w:sz w:val="24"/>
        </w:rPr>
        <w:t xml:space="preserve"> </w:t>
      </w:r>
      <w:r w:rsidRPr="007B0CB5">
        <w:rPr>
          <w:rFonts w:ascii="Times New Roman" w:hAnsi="Times New Roman" w:cs="Times New Roman"/>
          <w:noProof/>
          <w:sz w:val="24"/>
          <w:u w:val="single"/>
        </w:rPr>
        <w:t>terapeitiskos</w:t>
      </w:r>
      <w:r w:rsidRPr="007B0CB5">
        <w:rPr>
          <w:rFonts w:ascii="Times New Roman" w:hAnsi="Times New Roman" w:cs="Times New Roman"/>
          <w:noProof/>
          <w:sz w:val="24"/>
        </w:rPr>
        <w:t xml:space="preserve"> nolūkos;</w:t>
      </w:r>
    </w:p>
    <w:p w14:paraId="4F37135C" w14:textId="77777777" w:rsidR="000714D0" w:rsidRPr="007B0CB5" w:rsidRDefault="000714D0" w:rsidP="000714D0">
      <w:pPr>
        <w:jc w:val="both"/>
        <w:rPr>
          <w:rFonts w:ascii="Times New Roman" w:eastAsia="Verdana" w:hAnsi="Times New Roman" w:cs="Times New Roman"/>
          <w:noProof/>
          <w:sz w:val="24"/>
          <w:szCs w:val="14"/>
        </w:rPr>
      </w:pPr>
    </w:p>
    <w:p w14:paraId="4F37135D" w14:textId="77777777" w:rsidR="000714D0" w:rsidRPr="007B0CB5" w:rsidRDefault="000714D0" w:rsidP="00841CE5">
      <w:pPr>
        <w:pStyle w:val="BodyText"/>
        <w:numPr>
          <w:ilvl w:val="2"/>
          <w:numId w:val="6"/>
        </w:numPr>
        <w:ind w:left="0" w:firstLine="0"/>
        <w:jc w:val="both"/>
        <w:rPr>
          <w:rFonts w:ascii="Times New Roman" w:hAnsi="Times New Roman" w:cs="Times New Roman"/>
          <w:noProof/>
          <w:sz w:val="24"/>
        </w:rPr>
      </w:pPr>
      <w:r w:rsidRPr="007B0CB5">
        <w:rPr>
          <w:rFonts w:ascii="Times New Roman" w:hAnsi="Times New Roman" w:cs="Times New Roman"/>
          <w:noProof/>
          <w:sz w:val="24"/>
        </w:rPr>
        <w:t>visaptveroša slimības vēsture, tostarp dokumentācija no ārstiem, kas noteikuši sākotnējo diagnozi (ja iespējams), un visu pārbaužu, laboratorisko izmeklējumu un radioloģisko izmeklējumu rezultāti, kas attiecas uz pieteikumu.</w:t>
      </w:r>
    </w:p>
    <w:p w14:paraId="4F37135E" w14:textId="77777777" w:rsidR="000714D0" w:rsidRPr="007B0CB5" w:rsidRDefault="000714D0" w:rsidP="000714D0">
      <w:pPr>
        <w:jc w:val="both"/>
        <w:rPr>
          <w:rFonts w:ascii="Times New Roman" w:eastAsia="Verdana" w:hAnsi="Times New Roman" w:cs="Times New Roman"/>
          <w:noProof/>
          <w:sz w:val="24"/>
          <w:szCs w:val="19"/>
        </w:rPr>
      </w:pPr>
    </w:p>
    <w:p w14:paraId="4F37135F" w14:textId="77777777" w:rsidR="000714D0" w:rsidRPr="007B0CB5" w:rsidRDefault="000714D0" w:rsidP="000714D0">
      <w:pPr>
        <w:jc w:val="both"/>
        <w:rPr>
          <w:rFonts w:ascii="Times New Roman" w:eastAsia="Verdana" w:hAnsi="Times New Roman" w:cs="Times New Roman"/>
          <w:noProof/>
          <w:sz w:val="24"/>
        </w:rPr>
      </w:pPr>
      <w:r w:rsidRPr="007B0CB5">
        <w:rPr>
          <w:rFonts w:ascii="Times New Roman" w:hAnsi="Times New Roman" w:cs="Times New Roman"/>
          <w:i/>
          <w:noProof/>
          <w:sz w:val="24"/>
        </w:rPr>
        <w:t>[Piezīme par 6. panta 2. punkta b) apakšpunktu. Izskatot informāciju, kas iesniegta saistībā ar diagnozi, ārstēšanu un derīguma ilgumu, jāizmanto WADA dokumenti “Medical Information to Support the Decisions of TUECs” [Medicīniskā informācija TLA komitejas lēmumu pamatošanai].]</w:t>
      </w:r>
    </w:p>
    <w:p w14:paraId="4F371360" w14:textId="77777777" w:rsidR="000714D0" w:rsidRPr="007B0CB5" w:rsidRDefault="000714D0" w:rsidP="000714D0">
      <w:pPr>
        <w:jc w:val="both"/>
        <w:rPr>
          <w:rFonts w:ascii="Times New Roman" w:eastAsia="Verdana" w:hAnsi="Times New Roman" w:cs="Times New Roman"/>
          <w:i/>
          <w:noProof/>
          <w:sz w:val="24"/>
          <w:szCs w:val="14"/>
        </w:rPr>
      </w:pPr>
    </w:p>
    <w:p w14:paraId="4F371361" w14:textId="77777777" w:rsidR="000714D0" w:rsidRPr="007B0CB5" w:rsidRDefault="000714D0" w:rsidP="000714D0">
      <w:pPr>
        <w:pStyle w:val="BodyText"/>
        <w:numPr>
          <w:ilvl w:val="1"/>
          <w:numId w:val="6"/>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jāsaglabā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pieteikuma veidlapas un visu minētā pieteikuma apliecināšanai iesniegto materiālu un informācijas pilnīga kopija.</w:t>
      </w:r>
    </w:p>
    <w:p w14:paraId="4F371362" w14:textId="77777777" w:rsidR="000714D0" w:rsidRPr="007B0CB5" w:rsidRDefault="000714D0" w:rsidP="000714D0">
      <w:pPr>
        <w:jc w:val="both"/>
        <w:rPr>
          <w:rFonts w:ascii="Times New Roman" w:eastAsia="Verdana" w:hAnsi="Times New Roman" w:cs="Times New Roman"/>
          <w:noProof/>
          <w:sz w:val="24"/>
          <w:szCs w:val="19"/>
        </w:rPr>
      </w:pPr>
    </w:p>
    <w:p w14:paraId="4F371363" w14:textId="77777777" w:rsidR="000714D0" w:rsidRPr="007B0CB5" w:rsidRDefault="000714D0" w:rsidP="000714D0">
      <w:pPr>
        <w:pStyle w:val="BodyText"/>
        <w:numPr>
          <w:ilvl w:val="1"/>
          <w:numId w:val="6"/>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w:t>
      </w:r>
      <w:r w:rsidRPr="007B0CB5">
        <w:rPr>
          <w:rFonts w:ascii="Times New Roman" w:hAnsi="Times New Roman" w:cs="Times New Roman"/>
          <w:noProof/>
          <w:sz w:val="24"/>
        </w:rPr>
        <w:t xml:space="preserve"> izskata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pieteikumu tikai pēc tam, kad tā saņēmusi pienācīgi aizpildītu pieteikuma veidlapu, kam pievienoti visi attiecīgie dokumenti. Nepilnīgus pieteikumus atdod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aizpildīšanai un atkārtotai iesniegšanai.</w:t>
      </w:r>
    </w:p>
    <w:p w14:paraId="4F371364" w14:textId="77777777" w:rsidR="000714D0" w:rsidRPr="007B0CB5" w:rsidRDefault="000714D0" w:rsidP="000714D0">
      <w:pPr>
        <w:jc w:val="both"/>
        <w:rPr>
          <w:rFonts w:ascii="Times New Roman" w:eastAsia="Verdana" w:hAnsi="Times New Roman" w:cs="Times New Roman"/>
          <w:noProof/>
          <w:sz w:val="24"/>
          <w:szCs w:val="19"/>
        </w:rPr>
      </w:pPr>
    </w:p>
    <w:p w14:paraId="4F371365" w14:textId="77777777" w:rsidR="000714D0" w:rsidRPr="007B0CB5" w:rsidRDefault="000714D0" w:rsidP="000714D0">
      <w:pPr>
        <w:pStyle w:val="BodyText"/>
        <w:numPr>
          <w:ilvl w:val="1"/>
          <w:numId w:val="6"/>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w:t>
      </w:r>
      <w:r w:rsidRPr="007B0CB5">
        <w:rPr>
          <w:rFonts w:ascii="Times New Roman" w:hAnsi="Times New Roman" w:cs="Times New Roman"/>
          <w:noProof/>
          <w:sz w:val="24"/>
        </w:rPr>
        <w:t xml:space="preserve"> var pieprasīt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vai viņa ārstam jebkādu papildu informāciju, pārbaudes vai radioloģiskos izmeklējumus, vai citu informāciju, ko tā uzskata par nepieciešamu, lai izskatītu </w:t>
      </w:r>
      <w:r w:rsidRPr="007B0CB5">
        <w:rPr>
          <w:rFonts w:ascii="Times New Roman" w:hAnsi="Times New Roman" w:cs="Times New Roman"/>
          <w:i/>
          <w:noProof/>
          <w:sz w:val="24"/>
        </w:rPr>
        <w:t>sportista</w:t>
      </w:r>
      <w:r w:rsidRPr="007B0CB5">
        <w:rPr>
          <w:rFonts w:ascii="Times New Roman" w:hAnsi="Times New Roman" w:cs="Times New Roman"/>
          <w:noProof/>
          <w:sz w:val="24"/>
        </w:rPr>
        <w:t xml:space="preserve"> pieteikumu, un/vai tā var lūgt citiem medicīnas vai zinātnes ekspertiem tādu palīdzību, kādu tā uzskata par atbilstīgu.</w:t>
      </w:r>
    </w:p>
    <w:p w14:paraId="4F371366" w14:textId="77777777" w:rsidR="000714D0" w:rsidRPr="007B0CB5" w:rsidRDefault="000714D0" w:rsidP="000714D0">
      <w:pPr>
        <w:jc w:val="both"/>
        <w:rPr>
          <w:rFonts w:ascii="Times New Roman" w:eastAsia="Verdana" w:hAnsi="Times New Roman" w:cs="Times New Roman"/>
          <w:noProof/>
          <w:sz w:val="24"/>
          <w:szCs w:val="19"/>
        </w:rPr>
      </w:pPr>
    </w:p>
    <w:p w14:paraId="4F371367" w14:textId="77777777" w:rsidR="000714D0" w:rsidRPr="007B0CB5" w:rsidRDefault="000714D0" w:rsidP="000714D0">
      <w:pPr>
        <w:pStyle w:val="BodyText"/>
        <w:numPr>
          <w:ilvl w:val="1"/>
          <w:numId w:val="6"/>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Par visām izmaksām, kas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radušās, iesniedzot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pieteikumu un papildinot to atbilstīgi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komitejas</w:t>
      </w:r>
      <w:r w:rsidRPr="007B0CB5">
        <w:rPr>
          <w:rFonts w:ascii="Times New Roman" w:hAnsi="Times New Roman" w:cs="Times New Roman"/>
          <w:noProof/>
          <w:sz w:val="24"/>
        </w:rPr>
        <w:t xml:space="preserve"> prasībām, atbild </w:t>
      </w:r>
      <w:r w:rsidRPr="007B0CB5">
        <w:rPr>
          <w:rFonts w:ascii="Times New Roman" w:hAnsi="Times New Roman" w:cs="Times New Roman"/>
          <w:i/>
          <w:noProof/>
          <w:sz w:val="24"/>
        </w:rPr>
        <w:t>sportists</w:t>
      </w:r>
      <w:r w:rsidRPr="007B0CB5">
        <w:rPr>
          <w:rFonts w:ascii="Times New Roman" w:hAnsi="Times New Roman" w:cs="Times New Roman"/>
          <w:noProof/>
          <w:sz w:val="24"/>
        </w:rPr>
        <w:t>.</w:t>
      </w:r>
    </w:p>
    <w:p w14:paraId="4F371368" w14:textId="77777777" w:rsidR="000714D0" w:rsidRPr="007B0CB5" w:rsidRDefault="000714D0" w:rsidP="000714D0">
      <w:pPr>
        <w:jc w:val="both"/>
        <w:rPr>
          <w:rFonts w:ascii="Times New Roman" w:hAnsi="Times New Roman" w:cs="Times New Roman"/>
          <w:noProof/>
          <w:sz w:val="24"/>
        </w:rPr>
      </w:pPr>
    </w:p>
    <w:p w14:paraId="4F371369" w14:textId="77777777" w:rsidR="000714D0" w:rsidRPr="007B0CB5" w:rsidRDefault="000714D0" w:rsidP="000714D0">
      <w:pPr>
        <w:pStyle w:val="BodyText"/>
        <w:numPr>
          <w:ilvl w:val="1"/>
          <w:numId w:val="6"/>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w:t>
      </w:r>
      <w:r w:rsidRPr="007B0CB5">
        <w:rPr>
          <w:rFonts w:ascii="Times New Roman" w:hAnsi="Times New Roman" w:cs="Times New Roman"/>
          <w:noProof/>
          <w:sz w:val="24"/>
        </w:rPr>
        <w:t xml:space="preserve"> iespējami ātri un parasti (t. i., ja vien nav attiecināmi ārkārtas apstākļi) ne ilgāk kā 21 dienas laikā pēc aizpildīta pieteikuma saņemšanas pieņem lēmumu par pieteikuma apstiprināšanu vai neapstiprināšanu. Ja pieteikums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saņemšanai ir iesniegts pietiekamu laiku pirms </w:t>
      </w:r>
      <w:r w:rsidRPr="007B0CB5">
        <w:rPr>
          <w:rFonts w:ascii="Times New Roman" w:hAnsi="Times New Roman" w:cs="Times New Roman"/>
          <w:i/>
          <w:noProof/>
          <w:sz w:val="24"/>
        </w:rPr>
        <w:t>sporta pasākuma</w:t>
      </w:r>
      <w:r w:rsidRPr="007B0CB5">
        <w:rPr>
          <w:rFonts w:ascii="Times New Roman" w:hAnsi="Times New Roman" w:cs="Times New Roman"/>
          <w:noProof/>
          <w:sz w:val="24"/>
        </w:rPr>
        <w:t xml:space="preserve">,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komitejai</w:t>
      </w:r>
      <w:r w:rsidRPr="007B0CB5">
        <w:rPr>
          <w:rFonts w:ascii="Times New Roman" w:hAnsi="Times New Roman" w:cs="Times New Roman"/>
          <w:noProof/>
          <w:sz w:val="24"/>
        </w:rPr>
        <w:t xml:space="preserve"> jācenšas pieņemt lēmumu pirms attiecīgā </w:t>
      </w:r>
      <w:r w:rsidRPr="007B0CB5">
        <w:rPr>
          <w:rFonts w:ascii="Times New Roman" w:hAnsi="Times New Roman" w:cs="Times New Roman"/>
          <w:i/>
          <w:noProof/>
          <w:sz w:val="24"/>
        </w:rPr>
        <w:t>sporta pasākuma</w:t>
      </w:r>
      <w:r w:rsidRPr="007B0CB5">
        <w:rPr>
          <w:rFonts w:ascii="Times New Roman" w:hAnsi="Times New Roman" w:cs="Times New Roman"/>
          <w:noProof/>
          <w:sz w:val="24"/>
        </w:rPr>
        <w:t xml:space="preserve"> sākuma.</w:t>
      </w:r>
    </w:p>
    <w:p w14:paraId="4F37136A" w14:textId="77777777" w:rsidR="000714D0" w:rsidRPr="007B0CB5" w:rsidRDefault="000714D0" w:rsidP="000714D0">
      <w:pPr>
        <w:jc w:val="both"/>
        <w:rPr>
          <w:rFonts w:ascii="Times New Roman" w:eastAsia="Verdana" w:hAnsi="Times New Roman" w:cs="Times New Roman"/>
          <w:noProof/>
          <w:sz w:val="24"/>
          <w:szCs w:val="19"/>
        </w:rPr>
      </w:pPr>
    </w:p>
    <w:p w14:paraId="4F37136B" w14:textId="77777777" w:rsidR="000714D0" w:rsidRPr="007B0CB5" w:rsidRDefault="000714D0" w:rsidP="000714D0">
      <w:pPr>
        <w:numPr>
          <w:ilvl w:val="1"/>
          <w:numId w:val="6"/>
        </w:numPr>
        <w:tabs>
          <w:tab w:val="left" w:pos="822"/>
        </w:tabs>
        <w:ind w:left="0" w:firstLine="0"/>
        <w:jc w:val="both"/>
        <w:rPr>
          <w:rFonts w:ascii="Times New Roman" w:eastAsia="Verdana" w:hAnsi="Times New Roman" w:cs="Times New Roman"/>
          <w:noProof/>
          <w:sz w:val="24"/>
        </w:rPr>
      </w:pP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komitejas</w:t>
      </w:r>
      <w:r w:rsidRPr="007B0CB5">
        <w:rPr>
          <w:rFonts w:ascii="Times New Roman" w:hAnsi="Times New Roman" w:cs="Times New Roman"/>
          <w:noProof/>
          <w:sz w:val="24"/>
        </w:rPr>
        <w:t xml:space="preserve"> lēmums jāpaziņo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rakstveidā un jādara pieejams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un pārējām </w:t>
      </w:r>
      <w:r w:rsidRPr="007B0CB5">
        <w:rPr>
          <w:rFonts w:ascii="Times New Roman" w:hAnsi="Times New Roman" w:cs="Times New Roman"/>
          <w:i/>
          <w:noProof/>
          <w:sz w:val="24"/>
        </w:rPr>
        <w:t>antidopinga organizācijām</w:t>
      </w:r>
      <w:r w:rsidRPr="007B0CB5">
        <w:rPr>
          <w:rFonts w:ascii="Times New Roman" w:hAnsi="Times New Roman" w:cs="Times New Roman"/>
          <w:noProof/>
          <w:sz w:val="24"/>
        </w:rPr>
        <w:t xml:space="preserve">, izmantojot </w:t>
      </w:r>
      <w:r w:rsidRPr="007B0CB5">
        <w:rPr>
          <w:rFonts w:ascii="Times New Roman" w:hAnsi="Times New Roman" w:cs="Times New Roman"/>
          <w:i/>
          <w:noProof/>
          <w:sz w:val="24"/>
        </w:rPr>
        <w:t>ADAMS</w:t>
      </w:r>
      <w:r w:rsidRPr="007B0CB5">
        <w:rPr>
          <w:rFonts w:ascii="Times New Roman" w:hAnsi="Times New Roman" w:cs="Times New Roman"/>
          <w:noProof/>
          <w:sz w:val="24"/>
        </w:rPr>
        <w:t xml:space="preserve"> vai jebkādu citu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apstiprinātu sistēmu, saskaņā ar 5. panta 4. punktu.</w:t>
      </w:r>
    </w:p>
    <w:p w14:paraId="4F37136C" w14:textId="77777777" w:rsidR="000714D0" w:rsidRPr="007B0CB5" w:rsidRDefault="000714D0" w:rsidP="000714D0">
      <w:pPr>
        <w:jc w:val="both"/>
        <w:rPr>
          <w:rFonts w:ascii="Times New Roman" w:eastAsia="Verdana" w:hAnsi="Times New Roman" w:cs="Times New Roman"/>
          <w:noProof/>
          <w:sz w:val="24"/>
          <w:szCs w:val="19"/>
        </w:rPr>
      </w:pPr>
    </w:p>
    <w:p w14:paraId="4F37136D" w14:textId="77777777" w:rsidR="000714D0" w:rsidRPr="007B0CB5" w:rsidRDefault="000714D0" w:rsidP="00841CE5">
      <w:pPr>
        <w:numPr>
          <w:ilvl w:val="2"/>
          <w:numId w:val="6"/>
        </w:numPr>
        <w:ind w:left="0" w:firstLine="0"/>
        <w:jc w:val="both"/>
        <w:rPr>
          <w:rFonts w:ascii="Times New Roman" w:eastAsia="Verdana" w:hAnsi="Times New Roman" w:cs="Times New Roman"/>
          <w:noProof/>
          <w:sz w:val="24"/>
        </w:rPr>
      </w:pPr>
      <w:r w:rsidRPr="007B0CB5">
        <w:rPr>
          <w:rFonts w:ascii="Times New Roman" w:hAnsi="Times New Roman" w:cs="Times New Roman"/>
          <w:noProof/>
          <w:sz w:val="24"/>
        </w:rPr>
        <w:t xml:space="preserve">Lēmumā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piešķiršanu jānorāda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komitejas</w:t>
      </w:r>
      <w:r w:rsidRPr="007B0CB5">
        <w:rPr>
          <w:rFonts w:ascii="Times New Roman" w:hAnsi="Times New Roman" w:cs="Times New Roman"/>
          <w:noProof/>
          <w:sz w:val="24"/>
        </w:rPr>
        <w:t xml:space="preserve"> atļautās attiecīgās </w:t>
      </w:r>
      <w:r w:rsidRPr="007B0CB5">
        <w:rPr>
          <w:rFonts w:ascii="Times New Roman" w:hAnsi="Times New Roman" w:cs="Times New Roman"/>
          <w:i/>
          <w:noProof/>
          <w:sz w:val="24"/>
        </w:rPr>
        <w:t>aizliegtās vielas</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aizliegtās metodes</w:t>
      </w:r>
      <w:r w:rsidRPr="007B0CB5">
        <w:rPr>
          <w:rFonts w:ascii="Times New Roman" w:hAnsi="Times New Roman" w:cs="Times New Roman"/>
          <w:noProof/>
          <w:sz w:val="24"/>
        </w:rPr>
        <w:t xml:space="preserve"> devas, biežums, </w:t>
      </w:r>
      <w:r w:rsidRPr="007B0CB5">
        <w:rPr>
          <w:rFonts w:ascii="Times New Roman" w:hAnsi="Times New Roman" w:cs="Times New Roman"/>
          <w:i/>
          <w:noProof/>
          <w:sz w:val="24"/>
        </w:rPr>
        <w:t>terapijas īstenošanas</w:t>
      </w:r>
      <w:r w:rsidRPr="007B0CB5">
        <w:rPr>
          <w:rFonts w:ascii="Times New Roman" w:hAnsi="Times New Roman" w:cs="Times New Roman"/>
          <w:noProof/>
          <w:sz w:val="24"/>
        </w:rPr>
        <w:t xml:space="preserve"> veids un ilgums, atspoguļojot klīniskos apstākļus, kā arī visi nosacījumi, kas noteikti saistībā ar</w:t>
      </w:r>
      <w:r w:rsidRPr="007B0CB5">
        <w:rPr>
          <w:rFonts w:ascii="Times New Roman" w:hAnsi="Times New Roman" w:cs="Times New Roman"/>
          <w:i/>
          <w:noProof/>
          <w:sz w:val="24"/>
        </w:rPr>
        <w:t>TLA</w:t>
      </w:r>
      <w:r w:rsidRPr="007B0CB5">
        <w:rPr>
          <w:rFonts w:ascii="Times New Roman" w:hAnsi="Times New Roman" w:cs="Times New Roman"/>
          <w:noProof/>
          <w:sz w:val="24"/>
        </w:rPr>
        <w:t>.</w:t>
      </w:r>
    </w:p>
    <w:p w14:paraId="4F37136E" w14:textId="77777777" w:rsidR="000714D0" w:rsidRPr="007B0CB5" w:rsidRDefault="000714D0" w:rsidP="000714D0">
      <w:pPr>
        <w:jc w:val="both"/>
        <w:rPr>
          <w:rFonts w:ascii="Times New Roman" w:eastAsia="Verdana" w:hAnsi="Times New Roman" w:cs="Times New Roman"/>
          <w:noProof/>
          <w:sz w:val="24"/>
          <w:szCs w:val="19"/>
        </w:rPr>
      </w:pPr>
    </w:p>
    <w:p w14:paraId="4F37136F" w14:textId="77777777" w:rsidR="000714D0" w:rsidRPr="007B0CB5" w:rsidRDefault="000714D0" w:rsidP="00841CE5">
      <w:pPr>
        <w:pStyle w:val="BodyText"/>
        <w:numPr>
          <w:ilvl w:val="2"/>
          <w:numId w:val="6"/>
        </w:numPr>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Lēmumā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pieteikuma noraidīšanu jāpaskaidro atteikuma iemesli.</w:t>
      </w:r>
    </w:p>
    <w:p w14:paraId="4F371370" w14:textId="77777777" w:rsidR="000714D0" w:rsidRPr="007B0CB5" w:rsidRDefault="000714D0" w:rsidP="000714D0">
      <w:pPr>
        <w:jc w:val="both"/>
        <w:rPr>
          <w:rFonts w:ascii="Times New Roman" w:eastAsia="Verdana" w:hAnsi="Times New Roman" w:cs="Times New Roman"/>
          <w:noProof/>
          <w:sz w:val="24"/>
          <w:szCs w:val="19"/>
        </w:rPr>
      </w:pPr>
    </w:p>
    <w:p w14:paraId="4F371371" w14:textId="77777777" w:rsidR="000714D0" w:rsidRPr="007B0CB5" w:rsidRDefault="000714D0" w:rsidP="000714D0">
      <w:pPr>
        <w:pStyle w:val="BodyText"/>
        <w:numPr>
          <w:ilvl w:val="1"/>
          <w:numId w:val="6"/>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Saskaņā ar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komitejas</w:t>
      </w:r>
      <w:r w:rsidRPr="007B0CB5">
        <w:rPr>
          <w:rFonts w:ascii="Times New Roman" w:hAnsi="Times New Roman" w:cs="Times New Roman"/>
          <w:noProof/>
          <w:sz w:val="24"/>
        </w:rPr>
        <w:t xml:space="preserve"> lēmumu katrai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ir noteikts termiņš, kura beigās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automātiski kļūst nederīga. Ja pēc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derīguma termiņa beigām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jāturpina lietot </w:t>
      </w:r>
      <w:r w:rsidRPr="007B0CB5">
        <w:rPr>
          <w:rFonts w:ascii="Times New Roman" w:hAnsi="Times New Roman" w:cs="Times New Roman"/>
          <w:i/>
          <w:noProof/>
          <w:sz w:val="24"/>
        </w:rPr>
        <w:t>aizliegto vielu</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aizliegto metodi</w:t>
      </w:r>
      <w:r w:rsidRPr="007B0CB5">
        <w:rPr>
          <w:rFonts w:ascii="Times New Roman" w:hAnsi="Times New Roman" w:cs="Times New Roman"/>
          <w:noProof/>
          <w:sz w:val="24"/>
        </w:rPr>
        <w:t xml:space="preserve">, viņam jāiesniedz pieteikums jaunas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saņemšanai pietiekamu laiku pirms šā derīguma termiņa beigām, lai līdz derīguma termiņa beigām būtu pietiekami ilgs laiks lēmuma pieņemšanai par pieteikumu.</w:t>
      </w:r>
    </w:p>
    <w:p w14:paraId="4F371372" w14:textId="77777777" w:rsidR="000714D0" w:rsidRPr="007B0CB5" w:rsidRDefault="000714D0" w:rsidP="000714D0">
      <w:pPr>
        <w:jc w:val="both"/>
        <w:rPr>
          <w:rFonts w:ascii="Times New Roman" w:eastAsia="Verdana" w:hAnsi="Times New Roman" w:cs="Times New Roman"/>
          <w:i/>
          <w:noProof/>
          <w:sz w:val="24"/>
          <w:szCs w:val="19"/>
        </w:rPr>
      </w:pPr>
    </w:p>
    <w:p w14:paraId="4F371373" w14:textId="77777777" w:rsidR="000714D0" w:rsidRPr="007B0CB5" w:rsidRDefault="000714D0" w:rsidP="000714D0">
      <w:pPr>
        <w:jc w:val="both"/>
        <w:rPr>
          <w:rFonts w:ascii="Times New Roman" w:eastAsia="Verdana" w:hAnsi="Times New Roman" w:cs="Times New Roman"/>
          <w:noProof/>
          <w:sz w:val="24"/>
        </w:rPr>
      </w:pPr>
      <w:r w:rsidRPr="007B0CB5">
        <w:rPr>
          <w:rFonts w:ascii="Times New Roman" w:hAnsi="Times New Roman" w:cs="Times New Roman"/>
          <w:i/>
          <w:noProof/>
          <w:sz w:val="24"/>
        </w:rPr>
        <w:t>[Piezīme par 6. panta 9. punktu: Derīguma ilgums būtu jānosaka atbilstīgi WADA dokumentiem “Medical Information to Support the Decisions of TUECs”</w:t>
      </w:r>
      <w:r w:rsidRPr="007B0CB5">
        <w:rPr>
          <w:rFonts w:ascii="Times New Roman" w:hAnsi="Times New Roman" w:cs="Times New Roman"/>
        </w:rPr>
        <w:t xml:space="preserve"> </w:t>
      </w:r>
      <w:r w:rsidRPr="007B0CB5">
        <w:rPr>
          <w:rFonts w:ascii="Times New Roman" w:hAnsi="Times New Roman" w:cs="Times New Roman"/>
          <w:i/>
          <w:noProof/>
          <w:sz w:val="24"/>
        </w:rPr>
        <w:t>(“Medicīniskā informācija TLA komitejas lēmumu pamatošanai”).]</w:t>
      </w:r>
    </w:p>
    <w:p w14:paraId="4F371374" w14:textId="77777777" w:rsidR="000714D0" w:rsidRPr="007B0CB5" w:rsidRDefault="000714D0" w:rsidP="000714D0">
      <w:pPr>
        <w:jc w:val="both"/>
        <w:rPr>
          <w:rFonts w:ascii="Times New Roman" w:eastAsia="Verdana" w:hAnsi="Times New Roman" w:cs="Times New Roman"/>
          <w:i/>
          <w:noProof/>
          <w:sz w:val="24"/>
          <w:szCs w:val="14"/>
        </w:rPr>
      </w:pPr>
    </w:p>
    <w:p w14:paraId="4F371375" w14:textId="77777777" w:rsidR="000714D0" w:rsidRPr="007B0CB5" w:rsidRDefault="000714D0" w:rsidP="000714D0">
      <w:pPr>
        <w:numPr>
          <w:ilvl w:val="1"/>
          <w:numId w:val="6"/>
        </w:numPr>
        <w:tabs>
          <w:tab w:val="left" w:pos="932"/>
        </w:tabs>
        <w:ind w:left="0" w:firstLine="0"/>
        <w:jc w:val="both"/>
        <w:rPr>
          <w:rFonts w:ascii="Times New Roman" w:eastAsia="Verdana" w:hAnsi="Times New Roman" w:cs="Times New Roman"/>
          <w:noProof/>
          <w:sz w:val="24"/>
        </w:rPr>
      </w:pPr>
      <w:r w:rsidRPr="007B0CB5">
        <w:rPr>
          <w:rFonts w:ascii="Times New Roman" w:hAnsi="Times New Roman" w:cs="Times New Roman"/>
          <w:noProof/>
          <w:sz w:val="24"/>
        </w:rPr>
        <w:t xml:space="preserve">Ja sportists precīzi neievēro visas prasības vai nosacījumus, ko noteikusi tā </w:t>
      </w:r>
      <w:r w:rsidRPr="007B0CB5">
        <w:rPr>
          <w:rFonts w:ascii="Times New Roman" w:hAnsi="Times New Roman" w:cs="Times New Roman"/>
          <w:i/>
          <w:noProof/>
          <w:sz w:val="24"/>
        </w:rPr>
        <w:t>antidopinga organizācija</w:t>
      </w:r>
      <w:r w:rsidRPr="007B0CB5">
        <w:rPr>
          <w:rFonts w:ascii="Times New Roman" w:hAnsi="Times New Roman" w:cs="Times New Roman"/>
          <w:noProof/>
          <w:sz w:val="24"/>
        </w:rPr>
        <w:t xml:space="preserve">, kura piešķir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tiek anulēta pirms tās derīguma termiņa beigām.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var anulēt arī pēc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veiktas pārskatīšanas vai pēc pārsūdzības.</w:t>
      </w:r>
    </w:p>
    <w:p w14:paraId="4F371376" w14:textId="77777777" w:rsidR="000714D0" w:rsidRPr="007B0CB5" w:rsidRDefault="000714D0" w:rsidP="000714D0">
      <w:pPr>
        <w:jc w:val="both"/>
        <w:rPr>
          <w:rFonts w:ascii="Times New Roman" w:eastAsia="Verdana" w:hAnsi="Times New Roman" w:cs="Times New Roman"/>
          <w:noProof/>
          <w:sz w:val="24"/>
          <w:szCs w:val="19"/>
        </w:rPr>
      </w:pPr>
    </w:p>
    <w:p w14:paraId="4F371377" w14:textId="77777777" w:rsidR="000714D0" w:rsidRPr="007B0CB5" w:rsidRDefault="000714D0" w:rsidP="000714D0">
      <w:pPr>
        <w:numPr>
          <w:ilvl w:val="1"/>
          <w:numId w:val="6"/>
        </w:numPr>
        <w:tabs>
          <w:tab w:val="left" w:pos="932"/>
        </w:tabs>
        <w:ind w:left="0" w:firstLine="0"/>
        <w:jc w:val="both"/>
        <w:rPr>
          <w:rFonts w:ascii="Times New Roman" w:eastAsia="Verdana" w:hAnsi="Times New Roman" w:cs="Times New Roman"/>
          <w:noProof/>
          <w:sz w:val="24"/>
        </w:rPr>
      </w:pPr>
      <w:r w:rsidRPr="007B0CB5">
        <w:rPr>
          <w:rFonts w:ascii="Times New Roman" w:hAnsi="Times New Roman" w:cs="Times New Roman"/>
          <w:noProof/>
          <w:sz w:val="24"/>
        </w:rPr>
        <w:t xml:space="preserve">Ja </w:t>
      </w:r>
      <w:r w:rsidRPr="007B0CB5">
        <w:rPr>
          <w:rFonts w:ascii="Times New Roman" w:hAnsi="Times New Roman" w:cs="Times New Roman"/>
          <w:i/>
          <w:noProof/>
          <w:sz w:val="24"/>
        </w:rPr>
        <w:t>nelabvēlīgi analīžu rezultāti</w:t>
      </w:r>
      <w:r w:rsidRPr="007B0CB5">
        <w:rPr>
          <w:rFonts w:ascii="Times New Roman" w:hAnsi="Times New Roman" w:cs="Times New Roman"/>
          <w:noProof/>
          <w:sz w:val="24"/>
        </w:rPr>
        <w:t xml:space="preserve"> iegūti neilgi pēc tam, kad beidzies attiecīgās </w:t>
      </w:r>
      <w:r w:rsidRPr="007B0CB5">
        <w:rPr>
          <w:rFonts w:ascii="Times New Roman" w:hAnsi="Times New Roman" w:cs="Times New Roman"/>
          <w:i/>
          <w:noProof/>
          <w:sz w:val="24"/>
        </w:rPr>
        <w:t>aizliegtās vielas</w:t>
      </w:r>
      <w:r w:rsidRPr="007B0CB5">
        <w:rPr>
          <w:rFonts w:ascii="Times New Roman" w:hAnsi="Times New Roman" w:cs="Times New Roman"/>
          <w:noProof/>
          <w:sz w:val="24"/>
        </w:rPr>
        <w:t xml:space="preserve">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derīguma termiņš vai tā tiek anulēta vai atcelta, </w:t>
      </w:r>
      <w:r w:rsidRPr="007B0CB5">
        <w:rPr>
          <w:rFonts w:ascii="Times New Roman" w:hAnsi="Times New Roman" w:cs="Times New Roman"/>
          <w:i/>
          <w:noProof/>
          <w:sz w:val="24"/>
        </w:rPr>
        <w:t>antidopinga organizācija</w:t>
      </w:r>
      <w:r w:rsidRPr="007B0CB5">
        <w:rPr>
          <w:rFonts w:ascii="Times New Roman" w:hAnsi="Times New Roman" w:cs="Times New Roman"/>
          <w:noProof/>
          <w:sz w:val="24"/>
        </w:rPr>
        <w:t xml:space="preserve">, kas veic </w:t>
      </w:r>
      <w:r w:rsidRPr="007B0CB5">
        <w:rPr>
          <w:rFonts w:ascii="Times New Roman" w:hAnsi="Times New Roman" w:cs="Times New Roman"/>
          <w:i/>
          <w:noProof/>
          <w:sz w:val="24"/>
        </w:rPr>
        <w:t>nelabvēlīgo analīžu rezultātu</w:t>
      </w:r>
      <w:r w:rsidRPr="007B0CB5">
        <w:rPr>
          <w:rFonts w:ascii="Times New Roman" w:hAnsi="Times New Roman" w:cs="Times New Roman"/>
          <w:noProof/>
          <w:sz w:val="24"/>
        </w:rPr>
        <w:t xml:space="preserve"> (</w:t>
      </w:r>
      <w:r w:rsidRPr="007B0CB5">
        <w:rPr>
          <w:rFonts w:ascii="Times New Roman" w:hAnsi="Times New Roman" w:cs="Times New Roman"/>
          <w:i/>
          <w:noProof/>
          <w:sz w:val="24"/>
        </w:rPr>
        <w:t>Kodeksa</w:t>
      </w:r>
      <w:r w:rsidRPr="007B0CB5">
        <w:rPr>
          <w:rFonts w:ascii="Times New Roman" w:hAnsi="Times New Roman" w:cs="Times New Roman"/>
          <w:noProof/>
          <w:sz w:val="24"/>
        </w:rPr>
        <w:t xml:space="preserve"> 7. panta 2. punkts) sākotnējo pārbaudi, izvērtē, vai minētais rezultāts ir saderīgs ar </w:t>
      </w:r>
      <w:r w:rsidRPr="007B0CB5">
        <w:rPr>
          <w:rFonts w:ascii="Times New Roman" w:hAnsi="Times New Roman" w:cs="Times New Roman"/>
          <w:i/>
          <w:noProof/>
          <w:sz w:val="24"/>
        </w:rPr>
        <w:t>aizliegtās vielas</w:t>
      </w:r>
      <w:r w:rsidRPr="007B0CB5">
        <w:rPr>
          <w:rFonts w:ascii="Times New Roman" w:hAnsi="Times New Roman" w:cs="Times New Roman"/>
          <w:noProof/>
          <w:sz w:val="24"/>
        </w:rPr>
        <w:t xml:space="preserve"> </w:t>
      </w:r>
      <w:r w:rsidRPr="007B0CB5">
        <w:rPr>
          <w:rFonts w:ascii="Times New Roman" w:hAnsi="Times New Roman" w:cs="Times New Roman"/>
          <w:i/>
          <w:noProof/>
          <w:sz w:val="24"/>
        </w:rPr>
        <w:t>lietošanu</w:t>
      </w:r>
      <w:r w:rsidRPr="007B0CB5">
        <w:rPr>
          <w:rFonts w:ascii="Times New Roman" w:hAnsi="Times New Roman" w:cs="Times New Roman"/>
          <w:noProof/>
          <w:sz w:val="24"/>
        </w:rPr>
        <w:t xml:space="preserve"> pirms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derīguma termiņa beigām, anulēšanas vai atcelšanas. Ja tā ir, šāda </w:t>
      </w:r>
      <w:r w:rsidRPr="007B0CB5">
        <w:rPr>
          <w:rFonts w:ascii="Times New Roman" w:hAnsi="Times New Roman" w:cs="Times New Roman"/>
          <w:i/>
          <w:noProof/>
          <w:sz w:val="24"/>
        </w:rPr>
        <w:t>lietošana</w:t>
      </w:r>
      <w:r w:rsidRPr="007B0CB5">
        <w:rPr>
          <w:rFonts w:ascii="Times New Roman" w:hAnsi="Times New Roman" w:cs="Times New Roman"/>
          <w:noProof/>
          <w:sz w:val="24"/>
        </w:rPr>
        <w:t xml:space="preserve"> (un attiecīgi </w:t>
      </w:r>
      <w:r w:rsidRPr="007B0CB5">
        <w:rPr>
          <w:rFonts w:ascii="Times New Roman" w:hAnsi="Times New Roman" w:cs="Times New Roman"/>
          <w:i/>
          <w:noProof/>
          <w:sz w:val="24"/>
        </w:rPr>
        <w:t>aizliegtās vielas</w:t>
      </w:r>
      <w:r w:rsidRPr="007B0CB5">
        <w:rPr>
          <w:rFonts w:ascii="Times New Roman" w:hAnsi="Times New Roman" w:cs="Times New Roman"/>
          <w:noProof/>
          <w:sz w:val="24"/>
        </w:rPr>
        <w:t xml:space="preserve"> klātbūtne </w:t>
      </w:r>
      <w:r w:rsidRPr="007B0CB5">
        <w:rPr>
          <w:rFonts w:ascii="Times New Roman" w:hAnsi="Times New Roman" w:cs="Times New Roman"/>
          <w:i/>
          <w:noProof/>
          <w:sz w:val="24"/>
        </w:rPr>
        <w:t>paraugā</w:t>
      </w:r>
      <w:r w:rsidRPr="007B0CB5">
        <w:rPr>
          <w:rFonts w:ascii="Times New Roman" w:hAnsi="Times New Roman" w:cs="Times New Roman"/>
          <w:noProof/>
          <w:sz w:val="24"/>
        </w:rPr>
        <w:t xml:space="preserve">, kas iegūts no </w:t>
      </w:r>
      <w:r w:rsidRPr="007B0CB5">
        <w:rPr>
          <w:rFonts w:ascii="Times New Roman" w:hAnsi="Times New Roman" w:cs="Times New Roman"/>
          <w:i/>
          <w:noProof/>
          <w:sz w:val="24"/>
        </w:rPr>
        <w:t>sportista</w:t>
      </w:r>
      <w:r w:rsidRPr="007B0CB5">
        <w:rPr>
          <w:rFonts w:ascii="Times New Roman" w:hAnsi="Times New Roman" w:cs="Times New Roman"/>
          <w:noProof/>
          <w:sz w:val="24"/>
        </w:rPr>
        <w:t>) nav antidopinga noteikumu pārkāpums.</w:t>
      </w:r>
    </w:p>
    <w:p w14:paraId="4F371378" w14:textId="77777777" w:rsidR="000714D0" w:rsidRPr="007B0CB5" w:rsidRDefault="000714D0" w:rsidP="000714D0">
      <w:pPr>
        <w:jc w:val="both"/>
        <w:rPr>
          <w:rFonts w:ascii="Times New Roman" w:eastAsia="Verdana" w:hAnsi="Times New Roman" w:cs="Times New Roman"/>
          <w:noProof/>
          <w:sz w:val="24"/>
          <w:szCs w:val="19"/>
        </w:rPr>
      </w:pPr>
    </w:p>
    <w:p w14:paraId="4F371379" w14:textId="77777777" w:rsidR="000714D0" w:rsidRPr="007B0CB5" w:rsidRDefault="000714D0" w:rsidP="00EB389D">
      <w:pPr>
        <w:numPr>
          <w:ilvl w:val="1"/>
          <w:numId w:val="6"/>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Ja pēc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piešķiršanas </w:t>
      </w: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lūdz būtiski atšķirīgu </w:t>
      </w:r>
      <w:r w:rsidRPr="007B0CB5">
        <w:rPr>
          <w:rFonts w:ascii="Times New Roman" w:hAnsi="Times New Roman" w:cs="Times New Roman"/>
          <w:i/>
          <w:noProof/>
          <w:sz w:val="24"/>
        </w:rPr>
        <w:t>aizliegtās vielas</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aizliegtās metodes</w:t>
      </w:r>
      <w:r w:rsidRPr="007B0CB5">
        <w:rPr>
          <w:rFonts w:ascii="Times New Roman" w:hAnsi="Times New Roman" w:cs="Times New Roman"/>
          <w:noProof/>
          <w:sz w:val="24"/>
        </w:rPr>
        <w:t xml:space="preserve"> devu, biežumu, </w:t>
      </w:r>
      <w:r w:rsidRPr="007B0CB5">
        <w:rPr>
          <w:rFonts w:ascii="Times New Roman" w:hAnsi="Times New Roman" w:cs="Times New Roman"/>
          <w:i/>
          <w:noProof/>
          <w:sz w:val="24"/>
        </w:rPr>
        <w:t>terapijas īstenošana</w:t>
      </w:r>
      <w:r w:rsidRPr="007B0CB5">
        <w:rPr>
          <w:rFonts w:ascii="Times New Roman" w:hAnsi="Times New Roman" w:cs="Times New Roman"/>
          <w:noProof/>
          <w:sz w:val="24"/>
        </w:rPr>
        <w:t xml:space="preserve">s veidu vai ilgumu nekā norādīts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viņam jāiesniedz pieteikums jaunas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saņemšanai. Ja </w:t>
      </w:r>
      <w:r w:rsidRPr="007B0CB5">
        <w:rPr>
          <w:rFonts w:ascii="Times New Roman" w:hAnsi="Times New Roman" w:cs="Times New Roman"/>
          <w:i/>
          <w:noProof/>
          <w:sz w:val="24"/>
        </w:rPr>
        <w:t>aizliegtās vielas</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aizliegtās metodes</w:t>
      </w:r>
      <w:r w:rsidRPr="007B0CB5">
        <w:rPr>
          <w:rFonts w:ascii="Times New Roman" w:hAnsi="Times New Roman" w:cs="Times New Roman"/>
          <w:noProof/>
          <w:sz w:val="24"/>
        </w:rPr>
        <w:t xml:space="preserve"> klātbūtne, </w:t>
      </w:r>
      <w:r w:rsidRPr="007B0CB5">
        <w:rPr>
          <w:rFonts w:ascii="Times New Roman" w:hAnsi="Times New Roman" w:cs="Times New Roman"/>
          <w:i/>
          <w:noProof/>
          <w:sz w:val="24"/>
        </w:rPr>
        <w:t>lietošana</w:t>
      </w:r>
      <w:r w:rsidRPr="007B0CB5">
        <w:rPr>
          <w:rFonts w:ascii="Times New Roman" w:hAnsi="Times New Roman" w:cs="Times New Roman"/>
          <w:noProof/>
          <w:sz w:val="24"/>
        </w:rPr>
        <w:t xml:space="preserve">, </w:t>
      </w:r>
      <w:r w:rsidRPr="007B0CB5">
        <w:rPr>
          <w:rFonts w:ascii="Times New Roman" w:hAnsi="Times New Roman" w:cs="Times New Roman"/>
          <w:i/>
          <w:noProof/>
          <w:sz w:val="24"/>
        </w:rPr>
        <w:t>glabāšana</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terapijas īstenošana</w:t>
      </w:r>
      <w:r w:rsidRPr="007B0CB5">
        <w:rPr>
          <w:rFonts w:ascii="Times New Roman" w:hAnsi="Times New Roman" w:cs="Times New Roman"/>
          <w:noProof/>
          <w:sz w:val="24"/>
        </w:rPr>
        <w:t xml:space="preserve"> nav saderīga ar piešķirtās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nosacījumiem, tas, ka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ir </w:t>
      </w:r>
      <w:r w:rsidRPr="007B0CB5">
        <w:rPr>
          <w:rFonts w:ascii="Times New Roman" w:hAnsi="Times New Roman" w:cs="Times New Roman"/>
          <w:i/>
          <w:noProof/>
          <w:sz w:val="24"/>
        </w:rPr>
        <w:t>TLA</w:t>
      </w:r>
      <w:r w:rsidRPr="007B0CB5">
        <w:rPr>
          <w:rFonts w:ascii="Times New Roman" w:hAnsi="Times New Roman" w:cs="Times New Roman"/>
          <w:noProof/>
          <w:sz w:val="24"/>
        </w:rPr>
        <w:t>, neliedz konstatēt antidopinga noteikuma pārkāpumu.</w:t>
      </w:r>
    </w:p>
    <w:p w14:paraId="4F37137A" w14:textId="77777777" w:rsidR="000714D0" w:rsidRPr="007B0CB5" w:rsidRDefault="000714D0" w:rsidP="000714D0">
      <w:pPr>
        <w:jc w:val="both"/>
        <w:rPr>
          <w:rFonts w:ascii="Times New Roman" w:eastAsia="Verdana" w:hAnsi="Times New Roman" w:cs="Times New Roman"/>
          <w:noProof/>
          <w:sz w:val="24"/>
        </w:rPr>
      </w:pPr>
    </w:p>
    <w:p w14:paraId="4F37137B" w14:textId="77777777" w:rsidR="000714D0" w:rsidRPr="007B0CB5" w:rsidRDefault="000714D0" w:rsidP="007B0CB5">
      <w:pPr>
        <w:pStyle w:val="Heading2"/>
      </w:pPr>
      <w:bookmarkStart w:id="14" w:name="_TOC_250003"/>
      <w:bookmarkStart w:id="15" w:name="_Toc456014688"/>
      <w:r w:rsidRPr="007B0CB5">
        <w:t>7.0. </w:t>
      </w:r>
      <w:r w:rsidRPr="007B0CB5">
        <w:rPr>
          <w:i/>
        </w:rPr>
        <w:t>TLA</w:t>
      </w:r>
      <w:r w:rsidRPr="007B0CB5">
        <w:t xml:space="preserve"> atzīšanas procedūra</w:t>
      </w:r>
      <w:bookmarkEnd w:id="14"/>
      <w:bookmarkEnd w:id="15"/>
    </w:p>
    <w:p w14:paraId="4F37137C" w14:textId="77777777" w:rsidR="000714D0" w:rsidRPr="007B0CB5" w:rsidRDefault="000714D0" w:rsidP="000714D0">
      <w:pPr>
        <w:jc w:val="both"/>
        <w:rPr>
          <w:rFonts w:ascii="Times New Roman" w:eastAsia="Verdana" w:hAnsi="Times New Roman" w:cs="Times New Roman"/>
          <w:b/>
          <w:bCs/>
          <w:noProof/>
          <w:sz w:val="24"/>
          <w:szCs w:val="29"/>
        </w:rPr>
      </w:pPr>
    </w:p>
    <w:p w14:paraId="4F37137D" w14:textId="77777777" w:rsidR="000714D0" w:rsidRPr="007B0CB5" w:rsidRDefault="000714D0" w:rsidP="000714D0">
      <w:pPr>
        <w:numPr>
          <w:ilvl w:val="1"/>
          <w:numId w:val="5"/>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i/>
        </w:rPr>
        <w:t>Kodeksa</w:t>
      </w:r>
      <w:r w:rsidRPr="007B0CB5">
        <w:rPr>
          <w:rFonts w:ascii="Times New Roman" w:hAnsi="Times New Roman" w:cs="Times New Roman"/>
          <w:i/>
          <w:noProof/>
          <w:sz w:val="24"/>
        </w:rPr>
        <w:t xml:space="preserve"> 4. panta 4. punkts paredz, ka antidopinga organizācijām jāatzīst citu antidopinga organizāciju piešķirtās TLA, ja tās atbilst 4. panta 1. punkta nosacījumiem.</w:t>
      </w:r>
      <w:r w:rsidRPr="007B0CB5">
        <w:rPr>
          <w:rFonts w:ascii="Times New Roman" w:hAnsi="Times New Roman" w:cs="Times New Roman"/>
          <w:noProof/>
          <w:sz w:val="24"/>
        </w:rPr>
        <w:t xml:space="preserve"> Tāpēc, ja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uz kuru attiecas starptautiskas federācijas vai </w:t>
      </w:r>
      <w:r w:rsidRPr="007B0CB5">
        <w:rPr>
          <w:rFonts w:ascii="Times New Roman" w:hAnsi="Times New Roman" w:cs="Times New Roman"/>
          <w:i/>
          <w:noProof/>
          <w:sz w:val="24"/>
        </w:rPr>
        <w:t>lielu sporta pasākumu rīkotājorganizācijas TLA</w:t>
      </w:r>
      <w:r w:rsidRPr="007B0CB5">
        <w:rPr>
          <w:rFonts w:ascii="Times New Roman" w:hAnsi="Times New Roman" w:cs="Times New Roman"/>
          <w:noProof/>
          <w:sz w:val="24"/>
        </w:rPr>
        <w:t xml:space="preserve"> prasības, jau ir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viņam nebūtu jāiesniedz pieteikums jaunas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saņemšanai starptautiskajā federācijā vai </w:t>
      </w:r>
      <w:r w:rsidRPr="007B0CB5">
        <w:rPr>
          <w:rFonts w:ascii="Times New Roman" w:hAnsi="Times New Roman" w:cs="Times New Roman"/>
          <w:i/>
          <w:noProof/>
          <w:sz w:val="24"/>
        </w:rPr>
        <w:t>lielu sporta pasākumu rīkotājorganizācijā</w:t>
      </w:r>
      <w:r w:rsidRPr="007B0CB5">
        <w:rPr>
          <w:rFonts w:ascii="Times New Roman" w:hAnsi="Times New Roman" w:cs="Times New Roman"/>
          <w:noProof/>
          <w:sz w:val="24"/>
        </w:rPr>
        <w:t>.</w:t>
      </w:r>
      <w:r w:rsidRPr="007B0CB5">
        <w:rPr>
          <w:rFonts w:ascii="Times New Roman" w:hAnsi="Times New Roman" w:cs="Times New Roman"/>
          <w:i/>
          <w:noProof/>
          <w:sz w:val="24"/>
        </w:rPr>
        <w:t xml:space="preserve"> </w:t>
      </w:r>
      <w:r w:rsidRPr="007B0CB5">
        <w:rPr>
          <w:rFonts w:ascii="Times New Roman" w:hAnsi="Times New Roman" w:cs="Times New Roman"/>
          <w:noProof/>
          <w:sz w:val="24"/>
        </w:rPr>
        <w:t>Tā vietā jāievēro šādi noteikumi.</w:t>
      </w:r>
    </w:p>
    <w:p w14:paraId="4F37137E" w14:textId="77777777" w:rsidR="000714D0" w:rsidRPr="007B0CB5" w:rsidRDefault="000714D0" w:rsidP="000714D0">
      <w:pPr>
        <w:jc w:val="both"/>
        <w:rPr>
          <w:rFonts w:ascii="Times New Roman" w:hAnsi="Times New Roman" w:cs="Times New Roman"/>
          <w:noProof/>
          <w:sz w:val="24"/>
        </w:rPr>
      </w:pPr>
    </w:p>
    <w:p w14:paraId="4F37137F" w14:textId="77777777" w:rsidR="000714D0" w:rsidRPr="007B0CB5" w:rsidRDefault="000714D0" w:rsidP="000714D0">
      <w:pPr>
        <w:pStyle w:val="BodyText"/>
        <w:numPr>
          <w:ilvl w:val="2"/>
          <w:numId w:val="5"/>
        </w:numPr>
        <w:tabs>
          <w:tab w:val="left" w:pos="1182"/>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Starptautiskā federācija vai </w:t>
      </w:r>
      <w:r w:rsidRPr="007B0CB5">
        <w:rPr>
          <w:rFonts w:ascii="Times New Roman" w:hAnsi="Times New Roman" w:cs="Times New Roman"/>
          <w:i/>
          <w:noProof/>
          <w:sz w:val="24"/>
        </w:rPr>
        <w:t>lielu sporta pasākumu rīkotājorganizācija</w:t>
      </w:r>
      <w:r w:rsidRPr="007B0CB5">
        <w:rPr>
          <w:rFonts w:ascii="Times New Roman" w:hAnsi="Times New Roman" w:cs="Times New Roman"/>
          <w:noProof/>
          <w:sz w:val="24"/>
        </w:rPr>
        <w:t xml:space="preserve"> var publicēt paziņojumu, ka tā automātiski atzīs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piešķiršanas lēmumus, kas pieņemti atbilstīgi </w:t>
      </w:r>
      <w:r w:rsidRPr="007B0CB5">
        <w:rPr>
          <w:rFonts w:ascii="Times New Roman" w:hAnsi="Times New Roman" w:cs="Times New Roman"/>
          <w:i/>
          <w:noProof/>
          <w:sz w:val="24"/>
        </w:rPr>
        <w:t>Kodeksa</w:t>
      </w:r>
      <w:r w:rsidRPr="007B0CB5">
        <w:rPr>
          <w:rFonts w:ascii="Times New Roman" w:hAnsi="Times New Roman" w:cs="Times New Roman"/>
          <w:noProof/>
          <w:sz w:val="24"/>
        </w:rPr>
        <w:t xml:space="preserve"> 4. panta 4. punktam (vai konkrētas šādu lēmumu kategorijas, piemēram, lēmumus, ko pieņēmušas konkrētas </w:t>
      </w:r>
      <w:r w:rsidRPr="007B0CB5">
        <w:rPr>
          <w:rFonts w:ascii="Times New Roman" w:hAnsi="Times New Roman" w:cs="Times New Roman"/>
          <w:i/>
          <w:noProof/>
          <w:sz w:val="24"/>
        </w:rPr>
        <w:t>antidopinga organizācijas</w:t>
      </w:r>
      <w:r w:rsidRPr="007B0CB5">
        <w:rPr>
          <w:rFonts w:ascii="Times New Roman" w:hAnsi="Times New Roman" w:cs="Times New Roman"/>
          <w:noProof/>
          <w:sz w:val="24"/>
        </w:rPr>
        <w:t xml:space="preserve">, vai lēmumus, kas attiecas uz konkrētām </w:t>
      </w:r>
      <w:r w:rsidRPr="007B0CB5">
        <w:rPr>
          <w:rFonts w:ascii="Times New Roman" w:hAnsi="Times New Roman" w:cs="Times New Roman"/>
          <w:i/>
          <w:noProof/>
          <w:sz w:val="24"/>
        </w:rPr>
        <w:t>aizliegtajām vielām</w:t>
      </w:r>
      <w:r w:rsidRPr="007B0CB5">
        <w:rPr>
          <w:rFonts w:ascii="Times New Roman" w:hAnsi="Times New Roman" w:cs="Times New Roman"/>
          <w:noProof/>
          <w:sz w:val="24"/>
        </w:rPr>
        <w:t xml:space="preserve">), ja par šādiem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lēmumiem ir paziņots saskaņā ar 5. panta 4. punktu un tādējādi tie ir pieejami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pārbaudei. Ja </w:t>
      </w:r>
      <w:r w:rsidRPr="007B0CB5">
        <w:rPr>
          <w:rFonts w:ascii="Times New Roman" w:hAnsi="Times New Roman" w:cs="Times New Roman"/>
          <w:i/>
          <w:noProof/>
          <w:sz w:val="24"/>
        </w:rPr>
        <w:t>sportista</w:t>
      </w:r>
      <w:r w:rsidRPr="007B0CB5">
        <w:rPr>
          <w:rFonts w:ascii="Times New Roman" w:hAnsi="Times New Roman" w:cs="Times New Roman"/>
          <w:noProof/>
          <w:sz w:val="24"/>
        </w:rPr>
        <w:t xml:space="preserve">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ir to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kategorijā, ko šādā veidā automātiski atzīst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piešķiršanas laikā, viņam nav jāveic papildu darbības.</w:t>
      </w:r>
    </w:p>
    <w:p w14:paraId="4F371380" w14:textId="77777777" w:rsidR="000714D0" w:rsidRPr="007B0CB5" w:rsidRDefault="000714D0" w:rsidP="000714D0">
      <w:pPr>
        <w:jc w:val="both"/>
        <w:rPr>
          <w:rFonts w:ascii="Times New Roman" w:eastAsia="Verdana" w:hAnsi="Times New Roman" w:cs="Times New Roman"/>
          <w:noProof/>
          <w:sz w:val="24"/>
          <w:szCs w:val="19"/>
        </w:rPr>
      </w:pPr>
    </w:p>
    <w:p w14:paraId="4F371381" w14:textId="77777777" w:rsidR="000714D0" w:rsidRPr="007B0CB5" w:rsidRDefault="000714D0" w:rsidP="000714D0">
      <w:pPr>
        <w:jc w:val="both"/>
        <w:rPr>
          <w:rFonts w:ascii="Times New Roman" w:eastAsia="Verdana" w:hAnsi="Times New Roman" w:cs="Times New Roman"/>
          <w:i/>
          <w:noProof/>
          <w:sz w:val="24"/>
        </w:rPr>
      </w:pPr>
      <w:r w:rsidRPr="007B0CB5">
        <w:rPr>
          <w:rFonts w:ascii="Times New Roman" w:hAnsi="Times New Roman" w:cs="Times New Roman"/>
          <w:i/>
          <w:noProof/>
          <w:sz w:val="24"/>
        </w:rPr>
        <w:t>[Piezīme par 7. panta 1. punkta a) apakšpunktu. Lai atvieglinātu slogu sportistiem, ļoti tiek ieteikta TLA piešķiršanas lēmumu automātiska atzīšana, tiklīdz par tiem ir paziņots saskaņā ar 5. panta 4. punktu. Ja starptautiskā federācija vai lielu sporta pasākumu rīkotājorganizācija nevēlas piekrist visu šādu lēmumu automātiskai atzīšanai, tai būtu jāpiekrīt iespējami daudzu šādu lēmumu atzīšanai, piemēram, publicējot to antidopinga organizāciju sarakstu, kuru lēmumus par TLA tā atzīs automātiski, un/vai to aizliegto vielu sarakstu, attiecībā uz kurām tā automātiski atzīs TLA. Publicēšana būtu jāveic tādā pašā veidā, kā norādīts 5. panta 3. punktā, t. i., paziņojums būtu jāievieto starptautiskās federācijas tīmekļa vietnē un jānosūta WADA un valsts antidopinga organizācijām.]</w:t>
      </w:r>
    </w:p>
    <w:p w14:paraId="4F371382" w14:textId="77777777" w:rsidR="000714D0" w:rsidRPr="007B0CB5" w:rsidRDefault="000714D0" w:rsidP="000714D0">
      <w:pPr>
        <w:jc w:val="both"/>
        <w:rPr>
          <w:rFonts w:ascii="Times New Roman" w:eastAsia="Verdana" w:hAnsi="Times New Roman" w:cs="Times New Roman"/>
          <w:i/>
          <w:noProof/>
          <w:sz w:val="24"/>
          <w:szCs w:val="19"/>
        </w:rPr>
      </w:pPr>
    </w:p>
    <w:p w14:paraId="4F371383" w14:textId="77777777" w:rsidR="000714D0" w:rsidRPr="007B0CB5" w:rsidRDefault="000714D0" w:rsidP="000714D0">
      <w:pPr>
        <w:pStyle w:val="BodyText"/>
        <w:numPr>
          <w:ilvl w:val="2"/>
          <w:numId w:val="5"/>
        </w:numPr>
        <w:tabs>
          <w:tab w:val="left" w:pos="1182"/>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Ja šāda automātiska atzīšana nav iespējama, </w:t>
      </w: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attiecīgajai starptautiskajai federācijai vai </w:t>
      </w:r>
      <w:r w:rsidRPr="007B0CB5">
        <w:rPr>
          <w:rFonts w:ascii="Times New Roman" w:hAnsi="Times New Roman" w:cs="Times New Roman"/>
          <w:i/>
          <w:noProof/>
          <w:sz w:val="24"/>
        </w:rPr>
        <w:t>lielu sporta pasākumu rīkotājorganizācijai</w:t>
      </w:r>
      <w:r w:rsidRPr="007B0CB5">
        <w:rPr>
          <w:rFonts w:ascii="Times New Roman" w:hAnsi="Times New Roman" w:cs="Times New Roman"/>
          <w:noProof/>
          <w:sz w:val="24"/>
        </w:rPr>
        <w:t xml:space="preserve"> iesniedz lūgumu atzīt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vai nu izmantojot </w:t>
      </w:r>
      <w:r w:rsidRPr="007B0CB5">
        <w:rPr>
          <w:rFonts w:ascii="Times New Roman" w:hAnsi="Times New Roman" w:cs="Times New Roman"/>
          <w:i/>
          <w:noProof/>
          <w:sz w:val="24"/>
        </w:rPr>
        <w:t>ADAMS</w:t>
      </w:r>
      <w:r w:rsidRPr="007B0CB5">
        <w:rPr>
          <w:rFonts w:ascii="Times New Roman" w:hAnsi="Times New Roman" w:cs="Times New Roman"/>
          <w:noProof/>
          <w:sz w:val="24"/>
        </w:rPr>
        <w:t xml:space="preserve"> vai citādi, kā norādījusi attiecīgā starptautiskā federācija vai </w:t>
      </w:r>
      <w:r w:rsidRPr="007B0CB5">
        <w:rPr>
          <w:rFonts w:ascii="Times New Roman" w:hAnsi="Times New Roman" w:cs="Times New Roman"/>
          <w:i/>
          <w:noProof/>
          <w:sz w:val="24"/>
        </w:rPr>
        <w:t>lielu sporta pasākumu rīkotājorganizācija</w:t>
      </w:r>
      <w:r w:rsidRPr="007B0CB5">
        <w:rPr>
          <w:rFonts w:ascii="Times New Roman" w:hAnsi="Times New Roman" w:cs="Times New Roman"/>
          <w:noProof/>
          <w:sz w:val="24"/>
        </w:rPr>
        <w:t xml:space="preserve">. Lūgumam būtu jāpievieno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kopija un sākotnējā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pieteikuma veidlapa, kā arī papildmateriāli, kas norādīti 6. panta 1. un 2. punktā (ja vien </w:t>
      </w:r>
      <w:r w:rsidRPr="007B0CB5">
        <w:rPr>
          <w:rFonts w:ascii="Times New Roman" w:hAnsi="Times New Roman" w:cs="Times New Roman"/>
          <w:i/>
          <w:noProof/>
          <w:sz w:val="24"/>
        </w:rPr>
        <w:t>antidopinga organizācija</w:t>
      </w:r>
      <w:r w:rsidRPr="007B0CB5">
        <w:rPr>
          <w:rFonts w:ascii="Times New Roman" w:hAnsi="Times New Roman" w:cs="Times New Roman"/>
          <w:noProof/>
          <w:sz w:val="24"/>
        </w:rPr>
        <w:t xml:space="preserve">, kas piešķīrusi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jau nav publiskojusi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un papildmateriālus </w:t>
      </w:r>
      <w:r w:rsidRPr="007B0CB5">
        <w:rPr>
          <w:rFonts w:ascii="Times New Roman" w:hAnsi="Times New Roman" w:cs="Times New Roman"/>
          <w:i/>
          <w:noProof/>
          <w:sz w:val="24"/>
        </w:rPr>
        <w:t>ADAMS</w:t>
      </w:r>
      <w:r w:rsidRPr="007B0CB5">
        <w:rPr>
          <w:rFonts w:ascii="Times New Roman" w:hAnsi="Times New Roman" w:cs="Times New Roman"/>
          <w:noProof/>
          <w:sz w:val="24"/>
        </w:rPr>
        <w:t xml:space="preserve"> vai citā </w:t>
      </w:r>
      <w:r w:rsidRPr="007B0CB5">
        <w:rPr>
          <w:rFonts w:ascii="Times New Roman" w:hAnsi="Times New Roman" w:cs="Times New Roman"/>
          <w:i/>
          <w:noProof/>
          <w:sz w:val="24"/>
        </w:rPr>
        <w:t>WADA</w:t>
      </w:r>
      <w:r w:rsidRPr="007B0CB5">
        <w:rPr>
          <w:rFonts w:ascii="Times New Roman" w:hAnsi="Times New Roman" w:cs="Times New Roman"/>
          <w:noProof/>
          <w:sz w:val="24"/>
        </w:rPr>
        <w:t> apstiprinātā sistēmā saskaņā ar 5. panta 4. punktu).</w:t>
      </w:r>
    </w:p>
    <w:p w14:paraId="4F371384" w14:textId="77777777" w:rsidR="000714D0" w:rsidRPr="007B0CB5" w:rsidRDefault="000714D0" w:rsidP="000714D0">
      <w:pPr>
        <w:jc w:val="both"/>
        <w:rPr>
          <w:rFonts w:ascii="Times New Roman" w:hAnsi="Times New Roman" w:cs="Times New Roman"/>
          <w:noProof/>
          <w:sz w:val="24"/>
        </w:rPr>
      </w:pPr>
    </w:p>
    <w:p w14:paraId="4F371385" w14:textId="77777777" w:rsidR="000714D0" w:rsidRPr="007B0CB5" w:rsidRDefault="000714D0" w:rsidP="000714D0">
      <w:pPr>
        <w:pStyle w:val="BodyText"/>
        <w:numPr>
          <w:ilvl w:val="1"/>
          <w:numId w:val="5"/>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Nepilnīgus lūgumus par </w:t>
      </w:r>
      <w:r w:rsidRPr="007B0CB5">
        <w:rPr>
          <w:rFonts w:ascii="Times New Roman" w:hAnsi="Times New Roman" w:cs="Times New Roman"/>
          <w:i/>
          <w:noProof/>
          <w:sz w:val="24"/>
        </w:rPr>
        <w:t xml:space="preserve">TLA </w:t>
      </w:r>
      <w:r w:rsidRPr="007B0CB5">
        <w:rPr>
          <w:rFonts w:ascii="Times New Roman" w:hAnsi="Times New Roman" w:cs="Times New Roman"/>
          <w:noProof/>
          <w:sz w:val="24"/>
        </w:rPr>
        <w:t xml:space="preserve">atzīšanu atdod </w:t>
      </w:r>
      <w:r w:rsidRPr="007B0CB5">
        <w:rPr>
          <w:rFonts w:ascii="Times New Roman" w:hAnsi="Times New Roman" w:cs="Times New Roman"/>
          <w:i/>
          <w:noProof/>
          <w:sz w:val="24"/>
        </w:rPr>
        <w:t xml:space="preserve">sportistiem </w:t>
      </w:r>
      <w:r w:rsidRPr="007B0CB5">
        <w:rPr>
          <w:rFonts w:ascii="Times New Roman" w:hAnsi="Times New Roman" w:cs="Times New Roman"/>
          <w:noProof/>
          <w:sz w:val="24"/>
        </w:rPr>
        <w:t xml:space="preserve">aizpildīšanai un atkārtotai iesniegšanai. Turklāt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w:t>
      </w:r>
      <w:r w:rsidRPr="007B0CB5">
        <w:rPr>
          <w:rFonts w:ascii="Times New Roman" w:hAnsi="Times New Roman" w:cs="Times New Roman"/>
          <w:noProof/>
          <w:sz w:val="24"/>
        </w:rPr>
        <w:t xml:space="preserve"> var pieprasīt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vai viņa ārstam jebkādu papildu informāciju, pārbaudes vai radioloģiskos izmeklējumus, vai arī citu informāciju, ko tā uzskata par nepieciešamu, lai izskatītu </w:t>
      </w:r>
      <w:r w:rsidRPr="007B0CB5">
        <w:rPr>
          <w:rFonts w:ascii="Times New Roman" w:hAnsi="Times New Roman" w:cs="Times New Roman"/>
          <w:i/>
          <w:noProof/>
          <w:sz w:val="24"/>
        </w:rPr>
        <w:t>sportista</w:t>
      </w:r>
      <w:r w:rsidRPr="007B0CB5">
        <w:rPr>
          <w:rFonts w:ascii="Times New Roman" w:hAnsi="Times New Roman" w:cs="Times New Roman"/>
          <w:noProof/>
          <w:sz w:val="24"/>
        </w:rPr>
        <w:t xml:space="preserve"> lūgumu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atzīšanu, un/vai tā var lūgt citiem medicīnas vai zinātnes ekspertiem tādu palīdzību, kādu tā uzskata par atbilstīgu.</w:t>
      </w:r>
    </w:p>
    <w:p w14:paraId="4F371386" w14:textId="77777777" w:rsidR="000714D0" w:rsidRPr="007B0CB5" w:rsidRDefault="000714D0" w:rsidP="000714D0">
      <w:pPr>
        <w:jc w:val="both"/>
        <w:rPr>
          <w:rFonts w:ascii="Times New Roman" w:eastAsia="Verdana" w:hAnsi="Times New Roman" w:cs="Times New Roman"/>
          <w:noProof/>
          <w:sz w:val="24"/>
          <w:szCs w:val="19"/>
        </w:rPr>
      </w:pPr>
    </w:p>
    <w:p w14:paraId="4F371387" w14:textId="77777777" w:rsidR="000714D0" w:rsidRPr="007B0CB5" w:rsidRDefault="000714D0" w:rsidP="000714D0">
      <w:pPr>
        <w:pStyle w:val="BodyText"/>
        <w:numPr>
          <w:ilvl w:val="1"/>
          <w:numId w:val="5"/>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Par visām izmaksām, kas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radušās, iesniedzot lūgumu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atzīšanu un papildinot to atbilstīgi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komitejas</w:t>
      </w:r>
      <w:r w:rsidRPr="007B0CB5">
        <w:rPr>
          <w:rFonts w:ascii="Times New Roman" w:hAnsi="Times New Roman" w:cs="Times New Roman"/>
          <w:noProof/>
          <w:sz w:val="24"/>
        </w:rPr>
        <w:t xml:space="preserve"> prasībām, atbild </w:t>
      </w:r>
      <w:r w:rsidRPr="007B0CB5">
        <w:rPr>
          <w:rFonts w:ascii="Times New Roman" w:hAnsi="Times New Roman" w:cs="Times New Roman"/>
          <w:i/>
          <w:noProof/>
          <w:sz w:val="24"/>
        </w:rPr>
        <w:t>sportists</w:t>
      </w:r>
      <w:r w:rsidRPr="007B0CB5">
        <w:rPr>
          <w:rFonts w:ascii="Times New Roman" w:hAnsi="Times New Roman" w:cs="Times New Roman"/>
          <w:noProof/>
          <w:sz w:val="24"/>
        </w:rPr>
        <w:t>.</w:t>
      </w:r>
    </w:p>
    <w:p w14:paraId="4F371388" w14:textId="77777777" w:rsidR="000714D0" w:rsidRPr="007B0CB5" w:rsidRDefault="000714D0" w:rsidP="000714D0">
      <w:pPr>
        <w:jc w:val="both"/>
        <w:rPr>
          <w:rFonts w:ascii="Times New Roman" w:eastAsia="Verdana" w:hAnsi="Times New Roman" w:cs="Times New Roman"/>
          <w:noProof/>
          <w:sz w:val="24"/>
          <w:szCs w:val="19"/>
        </w:rPr>
      </w:pPr>
    </w:p>
    <w:p w14:paraId="4F371389" w14:textId="77777777" w:rsidR="000714D0" w:rsidRPr="007B0CB5" w:rsidRDefault="000714D0" w:rsidP="000714D0">
      <w:pPr>
        <w:pStyle w:val="BodyText"/>
        <w:numPr>
          <w:ilvl w:val="1"/>
          <w:numId w:val="5"/>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w:t>
      </w:r>
      <w:r w:rsidRPr="007B0CB5">
        <w:rPr>
          <w:rFonts w:ascii="Times New Roman" w:hAnsi="Times New Roman" w:cs="Times New Roman"/>
          <w:noProof/>
          <w:sz w:val="24"/>
        </w:rPr>
        <w:t xml:space="preserve"> iespējami ātri un parasti (t. i., ja vien nav attiecināmi ārkārtas apstākļi) ne ilgāk kā 21 dienas laikā pēc aizpildīta atzīšanas pieteikuma saņemšanas pieņem lēmumu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atzīšanu vai neatzīšanu. Ja lūgums ir iesniegts pietiekamu laiku pirms </w:t>
      </w:r>
      <w:r w:rsidRPr="007B0CB5">
        <w:rPr>
          <w:rFonts w:ascii="Times New Roman" w:hAnsi="Times New Roman" w:cs="Times New Roman"/>
          <w:i/>
          <w:noProof/>
          <w:sz w:val="24"/>
        </w:rPr>
        <w:t>sporta pasākuma</w:t>
      </w:r>
      <w:r w:rsidRPr="007B0CB5">
        <w:rPr>
          <w:rFonts w:ascii="Times New Roman" w:hAnsi="Times New Roman" w:cs="Times New Roman"/>
          <w:noProof/>
          <w:sz w:val="24"/>
        </w:rPr>
        <w:t xml:space="preserve">, </w:t>
      </w:r>
      <w:r w:rsidRPr="007B0CB5">
        <w:rPr>
          <w:rFonts w:ascii="Times New Roman" w:hAnsi="Times New Roman" w:cs="Times New Roman"/>
          <w:noProof/>
          <w:sz w:val="24"/>
          <w:u w:val="single"/>
        </w:rPr>
        <w:t>TLA komitejai</w:t>
      </w:r>
      <w:r w:rsidRPr="007B0CB5">
        <w:rPr>
          <w:rFonts w:ascii="Times New Roman" w:hAnsi="Times New Roman" w:cs="Times New Roman"/>
          <w:noProof/>
          <w:sz w:val="24"/>
        </w:rPr>
        <w:t xml:space="preserve"> jācenšas pieņemt lēmumu pirms attiecīgā </w:t>
      </w:r>
      <w:r w:rsidRPr="007B0CB5">
        <w:rPr>
          <w:rFonts w:ascii="Times New Roman" w:hAnsi="Times New Roman" w:cs="Times New Roman"/>
          <w:i/>
          <w:noProof/>
          <w:sz w:val="24"/>
        </w:rPr>
        <w:t>sporta pasākuma</w:t>
      </w:r>
      <w:r w:rsidRPr="007B0CB5">
        <w:rPr>
          <w:rFonts w:ascii="Times New Roman" w:hAnsi="Times New Roman" w:cs="Times New Roman"/>
          <w:noProof/>
          <w:sz w:val="24"/>
        </w:rPr>
        <w:t xml:space="preserve"> sākuma.</w:t>
      </w:r>
    </w:p>
    <w:p w14:paraId="4F37138A" w14:textId="77777777" w:rsidR="000714D0" w:rsidRPr="007B0CB5" w:rsidRDefault="000714D0" w:rsidP="000714D0">
      <w:pPr>
        <w:jc w:val="both"/>
        <w:rPr>
          <w:rFonts w:ascii="Times New Roman" w:eastAsia="Verdana" w:hAnsi="Times New Roman" w:cs="Times New Roman"/>
          <w:noProof/>
          <w:sz w:val="24"/>
          <w:szCs w:val="19"/>
        </w:rPr>
      </w:pPr>
    </w:p>
    <w:p w14:paraId="4F37138B" w14:textId="77777777" w:rsidR="000714D0" w:rsidRPr="007B0CB5" w:rsidRDefault="000714D0" w:rsidP="000714D0">
      <w:pPr>
        <w:pStyle w:val="BodyText"/>
        <w:numPr>
          <w:ilvl w:val="1"/>
          <w:numId w:val="5"/>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komitejas</w:t>
      </w:r>
      <w:r w:rsidRPr="007B0CB5">
        <w:rPr>
          <w:rFonts w:ascii="Times New Roman" w:hAnsi="Times New Roman" w:cs="Times New Roman"/>
          <w:noProof/>
          <w:sz w:val="24"/>
        </w:rPr>
        <w:t xml:space="preserve"> lēmumu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paziņo rakstveidā un dara pieejamu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un pārējām </w:t>
      </w:r>
      <w:r w:rsidRPr="007B0CB5">
        <w:rPr>
          <w:rFonts w:ascii="Times New Roman" w:hAnsi="Times New Roman" w:cs="Times New Roman"/>
          <w:i/>
          <w:noProof/>
          <w:sz w:val="24"/>
        </w:rPr>
        <w:t>antidopinga organizācijām</w:t>
      </w:r>
      <w:r w:rsidRPr="007B0CB5">
        <w:rPr>
          <w:rFonts w:ascii="Times New Roman" w:hAnsi="Times New Roman" w:cs="Times New Roman"/>
          <w:noProof/>
          <w:sz w:val="24"/>
        </w:rPr>
        <w:t xml:space="preserve">, izmantojot </w:t>
      </w:r>
      <w:r w:rsidRPr="007B0CB5">
        <w:rPr>
          <w:rFonts w:ascii="Times New Roman" w:hAnsi="Times New Roman" w:cs="Times New Roman"/>
          <w:i/>
          <w:noProof/>
          <w:sz w:val="24"/>
        </w:rPr>
        <w:t>ADAMS</w:t>
      </w:r>
      <w:r w:rsidRPr="007B0CB5">
        <w:rPr>
          <w:rFonts w:ascii="Times New Roman" w:hAnsi="Times New Roman" w:cs="Times New Roman"/>
          <w:noProof/>
          <w:sz w:val="24"/>
        </w:rPr>
        <w:t xml:space="preserve"> vai jebkādu citu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apstiprinātu sistēmu. Lēmumā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neatzīšanu jāpaskaidro neatzīšanas iemesls(-i).</w:t>
      </w:r>
    </w:p>
    <w:p w14:paraId="4F37138C" w14:textId="77777777" w:rsidR="000714D0" w:rsidRPr="007B0CB5" w:rsidRDefault="000714D0" w:rsidP="000714D0">
      <w:pPr>
        <w:jc w:val="both"/>
        <w:rPr>
          <w:rFonts w:ascii="Times New Roman" w:eastAsia="Verdana" w:hAnsi="Times New Roman" w:cs="Times New Roman"/>
          <w:noProof/>
          <w:sz w:val="24"/>
        </w:rPr>
      </w:pPr>
    </w:p>
    <w:p w14:paraId="4F37138D" w14:textId="77777777" w:rsidR="000714D0" w:rsidRPr="007B0CB5" w:rsidRDefault="000714D0" w:rsidP="007B0CB5">
      <w:pPr>
        <w:pStyle w:val="Heading2"/>
      </w:pPr>
      <w:bookmarkStart w:id="16" w:name="_Toc456014689"/>
      <w:r w:rsidRPr="007B0CB5">
        <w:t>8.0. </w:t>
      </w:r>
      <w:r w:rsidRPr="007B0CB5">
        <w:rPr>
          <w:i/>
        </w:rPr>
        <w:t>TLA</w:t>
      </w:r>
      <w:r w:rsidRPr="007B0CB5">
        <w:t xml:space="preserve"> piešķiršanas lēmumu pārskatīšana </w:t>
      </w:r>
      <w:r w:rsidRPr="007B0CB5">
        <w:rPr>
          <w:i/>
        </w:rPr>
        <w:t>WADA</w:t>
      </w:r>
      <w:bookmarkEnd w:id="16"/>
    </w:p>
    <w:p w14:paraId="4F37138E" w14:textId="77777777" w:rsidR="000714D0" w:rsidRPr="007B0CB5" w:rsidRDefault="000714D0" w:rsidP="000714D0">
      <w:pPr>
        <w:jc w:val="both"/>
        <w:rPr>
          <w:rFonts w:ascii="Times New Roman" w:eastAsia="Verdana" w:hAnsi="Times New Roman" w:cs="Times New Roman"/>
          <w:b/>
          <w:bCs/>
          <w:i/>
          <w:noProof/>
          <w:sz w:val="24"/>
          <w:szCs w:val="29"/>
        </w:rPr>
      </w:pPr>
    </w:p>
    <w:p w14:paraId="4F37138F" w14:textId="77777777" w:rsidR="000714D0" w:rsidRPr="007B0CB5" w:rsidRDefault="000714D0" w:rsidP="000714D0">
      <w:pPr>
        <w:pStyle w:val="BodyText"/>
        <w:numPr>
          <w:ilvl w:val="1"/>
          <w:numId w:val="4"/>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i/>
          <w:noProof/>
          <w:sz w:val="24"/>
        </w:rPr>
        <w:t>Kodeksa</w:t>
      </w:r>
      <w:r w:rsidRPr="007B0CB5">
        <w:rPr>
          <w:rFonts w:ascii="Times New Roman" w:hAnsi="Times New Roman" w:cs="Times New Roman"/>
          <w:noProof/>
          <w:sz w:val="24"/>
        </w:rPr>
        <w:t xml:space="preserve"> 4. panta 4. punkta 6. apakšpunktā paredzēts, ka konkrētos gadījumos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jāpārskata starptautisko federāciju lēmumi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un ka tā var pārskatīt jebkādus citus lēmumus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katrā konkrētā gadījumā nosakot atbilstību 4. panta 1. punkta nosacījumiem. Lai veiktu šādu pārskatīšanu, </w:t>
      </w:r>
      <w:r w:rsidRPr="007B0CB5">
        <w:rPr>
          <w:rFonts w:ascii="Times New Roman" w:hAnsi="Times New Roman" w:cs="Times New Roman"/>
          <w:i/>
          <w:noProof/>
          <w:sz w:val="24"/>
        </w:rPr>
        <w:t xml:space="preserve">WADA </w:t>
      </w:r>
      <w:r w:rsidRPr="007B0CB5">
        <w:rPr>
          <w:rFonts w:ascii="Times New Roman" w:hAnsi="Times New Roman" w:cs="Times New Roman"/>
          <w:noProof/>
          <w:sz w:val="24"/>
        </w:rPr>
        <w:t xml:space="preserve">izveido </w:t>
      </w:r>
      <w:r w:rsidRPr="007B0CB5">
        <w:rPr>
          <w:rFonts w:ascii="Times New Roman" w:hAnsi="Times New Roman" w:cs="Times New Roman"/>
          <w:i/>
          <w:noProof/>
          <w:sz w:val="24"/>
          <w:u w:val="single" w:color="000000"/>
        </w:rPr>
        <w:t>WADA</w:t>
      </w:r>
      <w:r w:rsidRPr="007B0CB5">
        <w:rPr>
          <w:rFonts w:ascii="Times New Roman" w:hAnsi="Times New Roman" w:cs="Times New Roman"/>
          <w:noProof/>
          <w:sz w:val="24"/>
        </w:rPr>
        <w:t xml:space="preserve">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komiteju</w:t>
      </w:r>
      <w:r w:rsidRPr="007B0CB5">
        <w:rPr>
          <w:rFonts w:ascii="Times New Roman" w:hAnsi="Times New Roman" w:cs="Times New Roman"/>
          <w:noProof/>
          <w:sz w:val="24"/>
        </w:rPr>
        <w:t>, kas atbilst 5. panta 2. punkta prasībām.</w:t>
      </w:r>
    </w:p>
    <w:p w14:paraId="4F371390" w14:textId="77777777" w:rsidR="000714D0" w:rsidRPr="007B0CB5" w:rsidRDefault="000714D0" w:rsidP="000714D0">
      <w:pPr>
        <w:jc w:val="both"/>
        <w:rPr>
          <w:rFonts w:ascii="Times New Roman" w:eastAsia="Verdana" w:hAnsi="Times New Roman" w:cs="Times New Roman"/>
          <w:noProof/>
          <w:sz w:val="24"/>
          <w:szCs w:val="19"/>
        </w:rPr>
      </w:pPr>
    </w:p>
    <w:p w14:paraId="4F371391" w14:textId="77777777" w:rsidR="000714D0" w:rsidRPr="007B0CB5" w:rsidRDefault="000714D0" w:rsidP="000714D0">
      <w:pPr>
        <w:pStyle w:val="BodyText"/>
        <w:numPr>
          <w:ilvl w:val="1"/>
          <w:numId w:val="4"/>
        </w:numPr>
        <w:tabs>
          <w:tab w:val="left" w:pos="811"/>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Katrs pārskatīšanas lūgums jāiesniedz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rakstveidā, un tam jāpievieno </w:t>
      </w:r>
      <w:r w:rsidRPr="007B0CB5">
        <w:rPr>
          <w:rFonts w:ascii="Times New Roman" w:hAnsi="Times New Roman" w:cs="Times New Roman"/>
          <w:i/>
          <w:noProof/>
          <w:sz w:val="24"/>
        </w:rPr>
        <w:t xml:space="preserve">WADA </w:t>
      </w:r>
      <w:r w:rsidRPr="007B0CB5">
        <w:rPr>
          <w:rFonts w:ascii="Times New Roman" w:hAnsi="Times New Roman" w:cs="Times New Roman"/>
          <w:noProof/>
          <w:sz w:val="24"/>
        </w:rPr>
        <w:t xml:space="preserve">noteiktās pieteikuma maksas maksājuma apliecinājums, kā arī visas 6. panta 2. punktā norādītās informācijas kopijas (vai, ja tiek pārskatīts </w:t>
      </w:r>
      <w:r w:rsidRPr="007B0CB5">
        <w:rPr>
          <w:rFonts w:ascii="Times New Roman" w:hAnsi="Times New Roman" w:cs="Times New Roman"/>
          <w:i/>
          <w:noProof/>
          <w:sz w:val="24"/>
        </w:rPr>
        <w:t xml:space="preserve">TLA </w:t>
      </w:r>
      <w:r w:rsidRPr="007B0CB5">
        <w:rPr>
          <w:rFonts w:ascii="Times New Roman" w:hAnsi="Times New Roman" w:cs="Times New Roman"/>
          <w:noProof/>
          <w:sz w:val="24"/>
        </w:rPr>
        <w:t xml:space="preserve">atteikums, visa informācija, ko </w:t>
      </w: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iesniedzis saistībā ar sākotnējo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pieteikumu). Lūguma kopija jāiesniedz tai pusei, kuras lēmums tiktu pārskatīts, un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(ja viņš nelūdz veikt pārskatīšanu).</w:t>
      </w:r>
    </w:p>
    <w:p w14:paraId="4F371392" w14:textId="77777777" w:rsidR="000714D0" w:rsidRPr="007B0CB5" w:rsidRDefault="000714D0" w:rsidP="000714D0">
      <w:pPr>
        <w:jc w:val="both"/>
        <w:rPr>
          <w:rFonts w:ascii="Times New Roman" w:eastAsia="Verdana" w:hAnsi="Times New Roman" w:cs="Times New Roman"/>
          <w:noProof/>
          <w:sz w:val="24"/>
          <w:szCs w:val="19"/>
        </w:rPr>
      </w:pPr>
    </w:p>
    <w:p w14:paraId="4F371393" w14:textId="77777777" w:rsidR="000714D0" w:rsidRPr="007B0CB5" w:rsidRDefault="000714D0" w:rsidP="000714D0">
      <w:pPr>
        <w:pStyle w:val="BodyText"/>
        <w:numPr>
          <w:ilvl w:val="1"/>
          <w:numId w:val="4"/>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Ja lūgumā prasīts pārskatīt tādu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lēmumu, kuru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nav pienākums pārskatīt,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iespējami ātri pēc lūguma saņemšanas paziņo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vai tā nosūtīs vai nenosūtīs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lēmumu </w:t>
      </w:r>
      <w:r w:rsidRPr="007B0CB5">
        <w:rPr>
          <w:rFonts w:ascii="Times New Roman" w:hAnsi="Times New Roman" w:cs="Times New Roman"/>
          <w:i/>
          <w:noProof/>
          <w:sz w:val="24"/>
          <w:u w:val="single" w:color="000000"/>
        </w:rPr>
        <w:t>WADA</w:t>
      </w:r>
      <w:r w:rsidRPr="007B0CB5">
        <w:rPr>
          <w:rFonts w:ascii="Times New Roman" w:hAnsi="Times New Roman" w:cs="Times New Roman"/>
          <w:noProof/>
          <w:sz w:val="24"/>
        </w:rPr>
        <w:t xml:space="preserve">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komitejai</w:t>
      </w:r>
      <w:r w:rsidRPr="007B0CB5">
        <w:rPr>
          <w:rFonts w:ascii="Times New Roman" w:hAnsi="Times New Roman" w:cs="Times New Roman"/>
          <w:noProof/>
          <w:sz w:val="24"/>
        </w:rPr>
        <w:t xml:space="preserve"> pārskatīšanai. Ja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nolemj nenosūtīt lēmumu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tā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atdod pieteikuma maksu. Ikviens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lēmums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lēmuma nenosūtīšanu </w:t>
      </w:r>
      <w:r w:rsidRPr="007B0CB5">
        <w:rPr>
          <w:rFonts w:ascii="Times New Roman" w:hAnsi="Times New Roman" w:cs="Times New Roman"/>
          <w:i/>
          <w:noProof/>
          <w:sz w:val="24"/>
        </w:rPr>
        <w:t>WADA</w:t>
      </w:r>
      <w:r w:rsidRPr="007B0CB5">
        <w:rPr>
          <w:rFonts w:ascii="Times New Roman" w:hAnsi="Times New Roman" w:cs="Times New Roman"/>
          <w:noProof/>
          <w:sz w:val="24"/>
          <w:u w:val="single"/>
        </w:rPr>
        <w:t xml:space="preserve">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komitejai</w:t>
      </w:r>
      <w:r w:rsidRPr="007B0CB5">
        <w:rPr>
          <w:rFonts w:ascii="Times New Roman" w:hAnsi="Times New Roman" w:cs="Times New Roman"/>
          <w:noProof/>
          <w:sz w:val="24"/>
        </w:rPr>
        <w:t xml:space="preserve"> ir galīgs, un to nevar pārsūdzēt. Tomēr lēmumu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var pārsūdzēt saskaņā ar noteikumiem </w:t>
      </w:r>
      <w:r w:rsidRPr="007B0CB5">
        <w:rPr>
          <w:rFonts w:ascii="Times New Roman" w:hAnsi="Times New Roman" w:cs="Times New Roman"/>
          <w:i/>
          <w:noProof/>
          <w:sz w:val="24"/>
        </w:rPr>
        <w:t>Kodeksa</w:t>
      </w:r>
      <w:r w:rsidRPr="007B0CB5">
        <w:rPr>
          <w:rFonts w:ascii="Times New Roman" w:hAnsi="Times New Roman" w:cs="Times New Roman"/>
          <w:noProof/>
          <w:sz w:val="24"/>
        </w:rPr>
        <w:t xml:space="preserve"> 4. panta 4. punkta 7. apakšpunktā.</w:t>
      </w:r>
    </w:p>
    <w:p w14:paraId="4F371394" w14:textId="77777777" w:rsidR="000714D0" w:rsidRPr="007B0CB5" w:rsidRDefault="000714D0" w:rsidP="000714D0">
      <w:pPr>
        <w:jc w:val="both"/>
        <w:rPr>
          <w:rFonts w:ascii="Times New Roman" w:hAnsi="Times New Roman" w:cs="Times New Roman"/>
          <w:noProof/>
          <w:sz w:val="24"/>
        </w:rPr>
      </w:pPr>
    </w:p>
    <w:p w14:paraId="4F371395" w14:textId="77777777" w:rsidR="000714D0" w:rsidRPr="007B0CB5" w:rsidRDefault="000714D0" w:rsidP="000714D0">
      <w:pPr>
        <w:pStyle w:val="BodyText"/>
        <w:numPr>
          <w:ilvl w:val="1"/>
          <w:numId w:val="4"/>
        </w:numPr>
        <w:tabs>
          <w:tab w:val="left" w:pos="811"/>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Ja lūgumā prasīts pārskatīt tādu starptautiskās federācijas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lēmumu, kuru </w:t>
      </w:r>
      <w:r w:rsidRPr="007B0CB5">
        <w:rPr>
          <w:rFonts w:ascii="Times New Roman" w:hAnsi="Times New Roman" w:cs="Times New Roman"/>
          <w:i/>
          <w:noProof/>
          <w:sz w:val="24"/>
        </w:rPr>
        <w:t xml:space="preserve">WADA </w:t>
      </w:r>
      <w:r w:rsidRPr="007B0CB5">
        <w:rPr>
          <w:rFonts w:ascii="Times New Roman" w:hAnsi="Times New Roman" w:cs="Times New Roman"/>
          <w:noProof/>
          <w:sz w:val="24"/>
        </w:rPr>
        <w:t xml:space="preserve">ir pienākums pārskatīt,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tomēr var nosūtīt lēmumu atpakaļ starptautiskajai federācijai a) precizēšanai (piemēram, ja lēmumā nav skaidri norādīti iemesli) un/vai b) atkārtotai izvērtēšanai starptautiskajā federācijā (piemēram, ja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noraidīta tikai tāpēc, ka nav iesniegti medicīnisko pārbaužu rezultāti vai cita informācija, kas nepieciešama, lai pierādītu atbilstību 4. panta 1. punkta nosacījumiem).</w:t>
      </w:r>
    </w:p>
    <w:p w14:paraId="4F371396" w14:textId="77777777" w:rsidR="000714D0" w:rsidRPr="007B0CB5" w:rsidRDefault="000714D0" w:rsidP="000714D0">
      <w:pPr>
        <w:jc w:val="both"/>
        <w:rPr>
          <w:rFonts w:ascii="Times New Roman" w:eastAsia="Verdana" w:hAnsi="Times New Roman" w:cs="Times New Roman"/>
          <w:noProof/>
          <w:sz w:val="24"/>
          <w:szCs w:val="19"/>
        </w:rPr>
      </w:pPr>
    </w:p>
    <w:p w14:paraId="4F371397" w14:textId="77777777" w:rsidR="000714D0" w:rsidRPr="007B0CB5" w:rsidRDefault="000714D0" w:rsidP="000714D0">
      <w:pPr>
        <w:pStyle w:val="BodyText"/>
        <w:numPr>
          <w:ilvl w:val="1"/>
          <w:numId w:val="4"/>
        </w:numPr>
        <w:tabs>
          <w:tab w:val="left" w:pos="811"/>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Ja pārskatīšanas lūgums ir adresēts </w:t>
      </w:r>
      <w:r w:rsidRPr="007B0CB5">
        <w:rPr>
          <w:rFonts w:ascii="Times New Roman" w:hAnsi="Times New Roman" w:cs="Times New Roman"/>
          <w:i/>
          <w:noProof/>
          <w:sz w:val="24"/>
          <w:u w:val="single" w:color="000000"/>
        </w:rPr>
        <w:t>WADA</w:t>
      </w:r>
      <w:r w:rsidRPr="007B0CB5">
        <w:rPr>
          <w:rFonts w:ascii="Times New Roman" w:hAnsi="Times New Roman" w:cs="Times New Roman"/>
          <w:noProof/>
          <w:sz w:val="24"/>
          <w:u w:val="single"/>
        </w:rPr>
        <w:t xml:space="preserve">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komitejai</w:t>
      </w:r>
      <w:r w:rsidRPr="007B0CB5">
        <w:rPr>
          <w:rFonts w:ascii="Times New Roman" w:hAnsi="Times New Roman" w:cs="Times New Roman"/>
          <w:noProof/>
          <w:sz w:val="24"/>
        </w:rPr>
        <w:t xml:space="preserve">, </w:t>
      </w:r>
      <w:r w:rsidRPr="007B0CB5">
        <w:rPr>
          <w:rFonts w:ascii="Times New Roman" w:hAnsi="Times New Roman" w:cs="Times New Roman"/>
          <w:i/>
          <w:noProof/>
          <w:sz w:val="24"/>
          <w:u w:val="single" w:color="000000"/>
        </w:rPr>
        <w:t>WADA</w:t>
      </w:r>
      <w:r w:rsidRPr="007B0CB5">
        <w:rPr>
          <w:rFonts w:ascii="Times New Roman" w:hAnsi="Times New Roman" w:cs="Times New Roman"/>
          <w:noProof/>
          <w:sz w:val="24"/>
          <w:u w:val="single"/>
        </w:rPr>
        <w:t xml:space="preserve">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w:t>
      </w:r>
      <w:r w:rsidRPr="007B0CB5">
        <w:rPr>
          <w:rFonts w:ascii="Times New Roman" w:hAnsi="Times New Roman" w:cs="Times New Roman"/>
          <w:noProof/>
          <w:sz w:val="24"/>
        </w:rPr>
        <w:t xml:space="preserve"> pēc saviem ieskatiem var vai nu saskaņā ar 6. panta 5. punktu pieprasīt papildu informāciju, tostarp papildu pētījumus, </w:t>
      </w:r>
      <w:r w:rsidRPr="007B0CB5">
        <w:rPr>
          <w:rFonts w:ascii="Times New Roman" w:hAnsi="Times New Roman" w:cs="Times New Roman"/>
          <w:i/>
          <w:noProof/>
          <w:sz w:val="24"/>
        </w:rPr>
        <w:t xml:space="preserve">antidopinga organizācijai </w:t>
      </w:r>
      <w:r w:rsidRPr="007B0CB5">
        <w:rPr>
          <w:rFonts w:ascii="Times New Roman" w:hAnsi="Times New Roman" w:cs="Times New Roman"/>
          <w:noProof/>
          <w:sz w:val="24"/>
        </w:rPr>
        <w:t xml:space="preserve">un/vai </w:t>
      </w:r>
      <w:r w:rsidRPr="007B0CB5">
        <w:rPr>
          <w:rFonts w:ascii="Times New Roman" w:hAnsi="Times New Roman" w:cs="Times New Roman"/>
          <w:i/>
          <w:noProof/>
          <w:sz w:val="24"/>
        </w:rPr>
        <w:t>sportistam</w:t>
      </w:r>
      <w:r w:rsidRPr="007B0CB5">
        <w:rPr>
          <w:rFonts w:ascii="Times New Roman" w:hAnsi="Times New Roman" w:cs="Times New Roman"/>
          <w:noProof/>
          <w:sz w:val="24"/>
        </w:rPr>
        <w:t>, un/vai pieaicināt konsultācijām citus medicīnas vai zinātnes ekspertus.</w:t>
      </w:r>
    </w:p>
    <w:p w14:paraId="4F371398" w14:textId="77777777" w:rsidR="000714D0" w:rsidRPr="007B0CB5" w:rsidRDefault="000714D0" w:rsidP="000714D0">
      <w:pPr>
        <w:jc w:val="both"/>
        <w:rPr>
          <w:rFonts w:ascii="Times New Roman" w:eastAsia="Verdana" w:hAnsi="Times New Roman" w:cs="Times New Roman"/>
          <w:noProof/>
          <w:sz w:val="24"/>
          <w:szCs w:val="19"/>
        </w:rPr>
      </w:pPr>
    </w:p>
    <w:p w14:paraId="4F371399" w14:textId="77777777" w:rsidR="000714D0" w:rsidRPr="007B0CB5" w:rsidRDefault="000714D0" w:rsidP="000714D0">
      <w:pPr>
        <w:pStyle w:val="BodyText"/>
        <w:numPr>
          <w:ilvl w:val="1"/>
          <w:numId w:val="4"/>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i/>
          <w:noProof/>
          <w:sz w:val="24"/>
          <w:u w:val="single" w:color="000000"/>
        </w:rPr>
        <w:t xml:space="preserve">WADA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w:t>
      </w:r>
      <w:r w:rsidRPr="007B0CB5">
        <w:rPr>
          <w:rFonts w:ascii="Times New Roman" w:hAnsi="Times New Roman" w:cs="Times New Roman"/>
          <w:noProof/>
          <w:sz w:val="24"/>
        </w:rPr>
        <w:t xml:space="preserve"> anulē ikvienu piešķirto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kas neatbilst 4. panta 1. punkta nosacījumiem. Ja anulētā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bija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attiecībā uz nākotni (nevis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ar atpakaļejošu datumu), šāda atcelšana stājas spēkā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norādītajā dienā (ne ātrāk par dienu, kurā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par to paziņo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Atcelšanu nepiemēro ar atpakaļejošu datumu, un </w:t>
      </w:r>
      <w:r w:rsidRPr="007B0CB5">
        <w:rPr>
          <w:rFonts w:ascii="Times New Roman" w:hAnsi="Times New Roman" w:cs="Times New Roman"/>
          <w:i/>
          <w:noProof/>
          <w:sz w:val="24"/>
        </w:rPr>
        <w:t>sportista</w:t>
      </w:r>
      <w:r w:rsidRPr="007B0CB5">
        <w:rPr>
          <w:rFonts w:ascii="Times New Roman" w:hAnsi="Times New Roman" w:cs="Times New Roman"/>
          <w:noProof/>
          <w:sz w:val="24"/>
        </w:rPr>
        <w:t xml:space="preserve"> rezultātus pirms šāda paziņojuma sniegšanas </w:t>
      </w:r>
      <w:r w:rsidRPr="007B0CB5">
        <w:rPr>
          <w:rFonts w:ascii="Times New Roman" w:hAnsi="Times New Roman" w:cs="Times New Roman"/>
          <w:i/>
          <w:noProof/>
          <w:sz w:val="24"/>
        </w:rPr>
        <w:t>nediskvalificē</w:t>
      </w:r>
      <w:r w:rsidRPr="007B0CB5">
        <w:rPr>
          <w:rFonts w:ascii="Times New Roman" w:hAnsi="Times New Roman" w:cs="Times New Roman"/>
          <w:noProof/>
          <w:sz w:val="24"/>
        </w:rPr>
        <w:t xml:space="preserve">. Tomēr, ja atceltā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bija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ar atpakaļejošu datumu, arī atcelšana ir ar atpakaļejošu datumu.</w:t>
      </w:r>
    </w:p>
    <w:p w14:paraId="4F37139A" w14:textId="77777777" w:rsidR="000714D0" w:rsidRPr="007B0CB5" w:rsidRDefault="000714D0" w:rsidP="000714D0">
      <w:pPr>
        <w:jc w:val="both"/>
        <w:rPr>
          <w:rFonts w:ascii="Times New Roman" w:eastAsia="Verdana" w:hAnsi="Times New Roman" w:cs="Times New Roman"/>
          <w:noProof/>
          <w:sz w:val="24"/>
          <w:szCs w:val="19"/>
        </w:rPr>
      </w:pPr>
    </w:p>
    <w:p w14:paraId="4F37139B" w14:textId="77777777" w:rsidR="000714D0" w:rsidRPr="007B0CB5" w:rsidRDefault="000714D0" w:rsidP="007B0CB5">
      <w:pPr>
        <w:pStyle w:val="BodyText"/>
        <w:keepNext/>
        <w:numPr>
          <w:ilvl w:val="1"/>
          <w:numId w:val="4"/>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i/>
          <w:noProof/>
          <w:sz w:val="24"/>
          <w:u w:val="single" w:color="000000"/>
        </w:rPr>
        <w:t>WADA</w:t>
      </w:r>
      <w:r w:rsidRPr="007B0CB5">
        <w:rPr>
          <w:rFonts w:ascii="Times New Roman" w:hAnsi="Times New Roman" w:cs="Times New Roman"/>
          <w:noProof/>
          <w:sz w:val="24"/>
          <w:u w:val="single"/>
        </w:rPr>
        <w:t xml:space="preserve">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w:t>
      </w:r>
      <w:r w:rsidRPr="007B0CB5">
        <w:rPr>
          <w:rFonts w:ascii="Times New Roman" w:hAnsi="Times New Roman" w:cs="Times New Roman"/>
          <w:noProof/>
          <w:sz w:val="24"/>
        </w:rPr>
        <w:t xml:space="preserve"> atceļ ikvienu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atteikumu, ja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pieteikums atbilst 4. panta 1. punkta nosacījumiem, t. i., tā piešķir </w:t>
      </w:r>
      <w:r w:rsidRPr="007B0CB5">
        <w:rPr>
          <w:rFonts w:ascii="Times New Roman" w:hAnsi="Times New Roman" w:cs="Times New Roman"/>
          <w:i/>
          <w:noProof/>
          <w:sz w:val="24"/>
        </w:rPr>
        <w:t>TLA</w:t>
      </w:r>
      <w:r w:rsidRPr="007B0CB5">
        <w:rPr>
          <w:rFonts w:ascii="Times New Roman" w:hAnsi="Times New Roman" w:cs="Times New Roman"/>
          <w:noProof/>
          <w:sz w:val="24"/>
        </w:rPr>
        <w:t>.</w:t>
      </w:r>
    </w:p>
    <w:p w14:paraId="4F37139C" w14:textId="77777777" w:rsidR="000714D0" w:rsidRPr="007B0CB5" w:rsidRDefault="000714D0" w:rsidP="000714D0">
      <w:pPr>
        <w:jc w:val="both"/>
        <w:rPr>
          <w:rFonts w:ascii="Times New Roman" w:eastAsia="Verdana" w:hAnsi="Times New Roman" w:cs="Times New Roman"/>
          <w:noProof/>
          <w:sz w:val="24"/>
          <w:szCs w:val="19"/>
        </w:rPr>
      </w:pPr>
    </w:p>
    <w:p w14:paraId="4F37139D" w14:textId="77777777" w:rsidR="000714D0" w:rsidRPr="007B0CB5" w:rsidRDefault="000714D0" w:rsidP="000714D0">
      <w:pPr>
        <w:pStyle w:val="BodyText"/>
        <w:numPr>
          <w:ilvl w:val="1"/>
          <w:numId w:val="4"/>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Ja </w:t>
      </w:r>
      <w:r w:rsidRPr="007B0CB5">
        <w:rPr>
          <w:rFonts w:ascii="Times New Roman" w:hAnsi="Times New Roman" w:cs="Times New Roman"/>
          <w:i/>
          <w:noProof/>
          <w:sz w:val="24"/>
          <w:u w:val="single" w:color="000000"/>
        </w:rPr>
        <w:t>WADA</w:t>
      </w:r>
      <w:r w:rsidRPr="007B0CB5">
        <w:rPr>
          <w:rFonts w:ascii="Times New Roman" w:hAnsi="Times New Roman" w:cs="Times New Roman"/>
          <w:noProof/>
          <w:sz w:val="24"/>
          <w:u w:val="single"/>
        </w:rPr>
        <w:t xml:space="preserve">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w:t>
      </w:r>
      <w:r w:rsidRPr="007B0CB5">
        <w:rPr>
          <w:rFonts w:ascii="Times New Roman" w:hAnsi="Times New Roman" w:cs="Times New Roman"/>
          <w:noProof/>
          <w:sz w:val="24"/>
        </w:rPr>
        <w:t xml:space="preserve"> pārskata starptautiskas federācijas lēmumu, kas tai nosūtīts saskaņā ar </w:t>
      </w:r>
      <w:r w:rsidRPr="007B0CB5">
        <w:rPr>
          <w:rFonts w:ascii="Times New Roman" w:hAnsi="Times New Roman" w:cs="Times New Roman"/>
          <w:i/>
          <w:noProof/>
          <w:sz w:val="24"/>
        </w:rPr>
        <w:t xml:space="preserve">Kodeksa </w:t>
      </w:r>
      <w:r w:rsidRPr="007B0CB5">
        <w:rPr>
          <w:rFonts w:ascii="Times New Roman" w:hAnsi="Times New Roman" w:cs="Times New Roman"/>
          <w:noProof/>
          <w:sz w:val="24"/>
        </w:rPr>
        <w:t xml:space="preserve">4. panta 4. punkta 3. apakšpunktu (t. i., obligāta pārskatīšana), tā var pieprasīt pārskatīšanā “zaudējušajai” </w:t>
      </w:r>
      <w:r w:rsidRPr="007B0CB5">
        <w:rPr>
          <w:rFonts w:ascii="Times New Roman" w:hAnsi="Times New Roman" w:cs="Times New Roman"/>
          <w:i/>
          <w:noProof/>
          <w:sz w:val="24"/>
        </w:rPr>
        <w:t>antidopinga organizācijai</w:t>
      </w:r>
      <w:r w:rsidRPr="007B0CB5">
        <w:rPr>
          <w:rFonts w:ascii="Times New Roman" w:hAnsi="Times New Roman" w:cs="Times New Roman"/>
          <w:noProof/>
          <w:sz w:val="24"/>
        </w:rPr>
        <w:t xml:space="preserve"> (t. i., </w:t>
      </w:r>
      <w:r w:rsidRPr="007B0CB5">
        <w:rPr>
          <w:rFonts w:ascii="Times New Roman" w:hAnsi="Times New Roman" w:cs="Times New Roman"/>
          <w:i/>
          <w:noProof/>
          <w:sz w:val="24"/>
        </w:rPr>
        <w:t>antidopinga organizācija</w:t>
      </w:r>
      <w:r w:rsidRPr="007B0CB5">
        <w:rPr>
          <w:rFonts w:ascii="Times New Roman" w:hAnsi="Times New Roman" w:cs="Times New Roman"/>
          <w:noProof/>
          <w:sz w:val="24"/>
        </w:rPr>
        <w:t xml:space="preserve">, kuras viedokli tā neatbalsta) a) atlīdzināt pieteikuma maksu pusei, kura nosūtīja lēmumu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(attiecīgā gadījumā) un/vai b) segt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izmaksas, kas radušās saistībā ar šo pārskatīšanu, tādā apmērā, kādā tās nesedz pieteikuma iesniegšanas maksa.</w:t>
      </w:r>
    </w:p>
    <w:p w14:paraId="4F37139E" w14:textId="77777777" w:rsidR="000714D0" w:rsidRPr="007B0CB5" w:rsidRDefault="000714D0" w:rsidP="000714D0">
      <w:pPr>
        <w:jc w:val="both"/>
        <w:rPr>
          <w:rFonts w:ascii="Times New Roman" w:eastAsia="Verdana" w:hAnsi="Times New Roman" w:cs="Times New Roman"/>
          <w:noProof/>
          <w:sz w:val="24"/>
          <w:szCs w:val="19"/>
        </w:rPr>
      </w:pPr>
    </w:p>
    <w:p w14:paraId="4F37139F" w14:textId="77777777" w:rsidR="000714D0" w:rsidRPr="007B0CB5" w:rsidRDefault="000714D0" w:rsidP="000714D0">
      <w:pPr>
        <w:numPr>
          <w:ilvl w:val="1"/>
          <w:numId w:val="4"/>
        </w:numPr>
        <w:tabs>
          <w:tab w:val="left" w:pos="822"/>
        </w:tabs>
        <w:ind w:left="0" w:firstLine="0"/>
        <w:jc w:val="both"/>
        <w:rPr>
          <w:rFonts w:ascii="Times New Roman" w:eastAsia="Verdana" w:hAnsi="Times New Roman" w:cs="Times New Roman"/>
          <w:noProof/>
          <w:sz w:val="24"/>
        </w:rPr>
      </w:pPr>
      <w:r w:rsidRPr="007B0CB5">
        <w:rPr>
          <w:rFonts w:ascii="Times New Roman" w:hAnsi="Times New Roman" w:cs="Times New Roman"/>
          <w:noProof/>
          <w:sz w:val="24"/>
        </w:rPr>
        <w:t xml:space="preserve">Ja </w:t>
      </w:r>
      <w:r w:rsidRPr="007B0CB5">
        <w:rPr>
          <w:rFonts w:ascii="Times New Roman" w:hAnsi="Times New Roman" w:cs="Times New Roman"/>
          <w:i/>
          <w:noProof/>
          <w:sz w:val="24"/>
          <w:u w:val="single" w:color="000000"/>
        </w:rPr>
        <w:t>WADA</w:t>
      </w:r>
      <w:r w:rsidRPr="007B0CB5">
        <w:rPr>
          <w:rFonts w:ascii="Times New Roman" w:hAnsi="Times New Roman" w:cs="Times New Roman"/>
          <w:noProof/>
          <w:sz w:val="24"/>
          <w:u w:val="single"/>
        </w:rPr>
        <w:t xml:space="preserve">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w:t>
      </w:r>
      <w:r w:rsidRPr="007B0CB5">
        <w:rPr>
          <w:rFonts w:ascii="Times New Roman" w:hAnsi="Times New Roman" w:cs="Times New Roman"/>
          <w:noProof/>
          <w:sz w:val="24"/>
        </w:rPr>
        <w:t xml:space="preserve"> atceļ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lēmumu, kuru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bija nolēmusi pārskatīt pēc saviem ieskatiem,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var lūgt </w:t>
      </w:r>
      <w:r w:rsidRPr="007B0CB5">
        <w:rPr>
          <w:rFonts w:ascii="Times New Roman" w:hAnsi="Times New Roman" w:cs="Times New Roman"/>
          <w:i/>
          <w:noProof/>
          <w:sz w:val="24"/>
        </w:rPr>
        <w:t>antidopinga organizācijai</w:t>
      </w:r>
      <w:r w:rsidRPr="007B0CB5">
        <w:rPr>
          <w:rFonts w:ascii="Times New Roman" w:hAnsi="Times New Roman" w:cs="Times New Roman"/>
          <w:noProof/>
          <w:sz w:val="24"/>
        </w:rPr>
        <w:t xml:space="preserve">, kas pieņēma lēmumu, segt izmaksas, kas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radušās saistībā ar attiecīgo pārskatīšanu.</w:t>
      </w:r>
    </w:p>
    <w:p w14:paraId="4F3713A0" w14:textId="77777777" w:rsidR="000714D0" w:rsidRPr="007B0CB5" w:rsidRDefault="000714D0" w:rsidP="000714D0">
      <w:pPr>
        <w:jc w:val="both"/>
        <w:rPr>
          <w:rFonts w:ascii="Times New Roman" w:eastAsia="Verdana" w:hAnsi="Times New Roman" w:cs="Times New Roman"/>
          <w:noProof/>
          <w:sz w:val="24"/>
          <w:szCs w:val="19"/>
        </w:rPr>
      </w:pPr>
    </w:p>
    <w:p w14:paraId="4F3713A1" w14:textId="77777777" w:rsidR="000714D0" w:rsidRPr="007B0CB5" w:rsidRDefault="000714D0" w:rsidP="000714D0">
      <w:pPr>
        <w:numPr>
          <w:ilvl w:val="1"/>
          <w:numId w:val="4"/>
        </w:numPr>
        <w:tabs>
          <w:tab w:val="left" w:pos="811"/>
        </w:tabs>
        <w:ind w:left="0" w:firstLine="0"/>
        <w:jc w:val="both"/>
        <w:rPr>
          <w:rFonts w:ascii="Times New Roman" w:eastAsia="Verdana" w:hAnsi="Times New Roman" w:cs="Times New Roman"/>
          <w:noProof/>
          <w:sz w:val="24"/>
        </w:rPr>
      </w:pPr>
      <w:r w:rsidRPr="007B0CB5">
        <w:rPr>
          <w:rFonts w:ascii="Times New Roman" w:hAnsi="Times New Roman" w:cs="Times New Roman"/>
          <w:i/>
          <w:noProof/>
          <w:sz w:val="24"/>
          <w:u w:val="single" w:color="000000"/>
        </w:rPr>
        <w:t>WADA</w:t>
      </w:r>
      <w:r w:rsidRPr="007B0CB5">
        <w:rPr>
          <w:rFonts w:ascii="Times New Roman" w:hAnsi="Times New Roman" w:cs="Times New Roman"/>
          <w:noProof/>
          <w:sz w:val="24"/>
          <w:u w:val="single"/>
        </w:rPr>
        <w:t xml:space="preserve">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komitejas</w:t>
      </w:r>
      <w:r w:rsidRPr="007B0CB5">
        <w:rPr>
          <w:rFonts w:ascii="Times New Roman" w:hAnsi="Times New Roman" w:cs="Times New Roman"/>
          <w:noProof/>
          <w:sz w:val="24"/>
        </w:rPr>
        <w:t xml:space="preserve"> pamatoto lēmumu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nekavējoties paziņo </w:t>
      </w:r>
      <w:r w:rsidRPr="007B0CB5">
        <w:rPr>
          <w:rFonts w:ascii="Times New Roman" w:hAnsi="Times New Roman" w:cs="Times New Roman"/>
          <w:i/>
          <w:noProof/>
          <w:sz w:val="24"/>
        </w:rPr>
        <w:t>sportistam</w:t>
      </w:r>
      <w:r w:rsidRPr="007B0CB5">
        <w:rPr>
          <w:rFonts w:ascii="Times New Roman" w:hAnsi="Times New Roman" w:cs="Times New Roman"/>
          <w:noProof/>
          <w:sz w:val="24"/>
        </w:rPr>
        <w:t xml:space="preserve">, viņa </w:t>
      </w:r>
      <w:r w:rsidRPr="007B0CB5">
        <w:rPr>
          <w:rFonts w:ascii="Times New Roman" w:hAnsi="Times New Roman" w:cs="Times New Roman"/>
          <w:i/>
          <w:noProof/>
          <w:sz w:val="24"/>
        </w:rPr>
        <w:t>valsts antidopinga organizācijai</w:t>
      </w:r>
      <w:r w:rsidRPr="007B0CB5">
        <w:rPr>
          <w:rFonts w:ascii="Times New Roman" w:hAnsi="Times New Roman" w:cs="Times New Roman"/>
          <w:noProof/>
          <w:sz w:val="24"/>
        </w:rPr>
        <w:t xml:space="preserve"> un starptautiskajai federācijai (un attiecīgā gadījumā </w:t>
      </w:r>
      <w:r w:rsidRPr="007B0CB5">
        <w:rPr>
          <w:rFonts w:ascii="Times New Roman" w:hAnsi="Times New Roman" w:cs="Times New Roman"/>
          <w:i/>
          <w:noProof/>
          <w:sz w:val="24"/>
        </w:rPr>
        <w:t>lielu sporta pasākumu rīkotājorganizācijai</w:t>
      </w:r>
      <w:r w:rsidRPr="007B0CB5">
        <w:rPr>
          <w:rFonts w:ascii="Times New Roman" w:hAnsi="Times New Roman" w:cs="Times New Roman"/>
          <w:noProof/>
          <w:sz w:val="24"/>
        </w:rPr>
        <w:t>).</w:t>
      </w:r>
    </w:p>
    <w:p w14:paraId="4F3713A2" w14:textId="77777777" w:rsidR="000714D0" w:rsidRPr="007B0CB5" w:rsidRDefault="000714D0" w:rsidP="000714D0">
      <w:pPr>
        <w:jc w:val="both"/>
        <w:rPr>
          <w:rFonts w:ascii="Times New Roman" w:eastAsia="Verdana" w:hAnsi="Times New Roman" w:cs="Times New Roman"/>
          <w:noProof/>
          <w:sz w:val="24"/>
        </w:rPr>
      </w:pPr>
    </w:p>
    <w:p w14:paraId="4F3713A3" w14:textId="77777777" w:rsidR="000714D0" w:rsidRPr="007B0CB5" w:rsidRDefault="000714D0" w:rsidP="007B0CB5">
      <w:pPr>
        <w:pStyle w:val="Heading2"/>
      </w:pPr>
      <w:bookmarkStart w:id="17" w:name="_TOC_250002"/>
      <w:bookmarkStart w:id="18" w:name="_Toc456014690"/>
      <w:r w:rsidRPr="007B0CB5">
        <w:t>9.0. Informācijas konfidencialitāte</w:t>
      </w:r>
      <w:bookmarkEnd w:id="17"/>
      <w:bookmarkEnd w:id="18"/>
    </w:p>
    <w:p w14:paraId="4F3713A4" w14:textId="77777777" w:rsidR="000714D0" w:rsidRPr="007B0CB5" w:rsidRDefault="000714D0" w:rsidP="000714D0">
      <w:pPr>
        <w:jc w:val="both"/>
        <w:rPr>
          <w:rFonts w:ascii="Times New Roman" w:eastAsia="Verdana" w:hAnsi="Times New Roman" w:cs="Times New Roman"/>
          <w:b/>
          <w:bCs/>
          <w:noProof/>
          <w:sz w:val="24"/>
          <w:szCs w:val="29"/>
        </w:rPr>
      </w:pPr>
    </w:p>
    <w:p w14:paraId="4F3713A5" w14:textId="77777777" w:rsidR="000714D0" w:rsidRPr="007B0CB5" w:rsidRDefault="000714D0" w:rsidP="00EB389D">
      <w:pPr>
        <w:numPr>
          <w:ilvl w:val="1"/>
          <w:numId w:val="3"/>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noProof/>
          <w:sz w:val="24"/>
        </w:rPr>
        <w:t>9.1. </w:t>
      </w:r>
      <w:r w:rsidRPr="007B0CB5">
        <w:rPr>
          <w:rFonts w:ascii="Times New Roman" w:hAnsi="Times New Roman" w:cs="Times New Roman"/>
          <w:i/>
          <w:noProof/>
          <w:sz w:val="24"/>
        </w:rPr>
        <w:t>Antidopinga organizācijas</w:t>
      </w:r>
      <w:r w:rsidRPr="007B0CB5">
        <w:rPr>
          <w:rFonts w:ascii="Times New Roman" w:hAnsi="Times New Roman" w:cs="Times New Roman"/>
          <w:noProof/>
          <w:sz w:val="24"/>
        </w:rPr>
        <w:t xml:space="preserve"> un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saistītajā procesā </w:t>
      </w:r>
      <w:r w:rsidRPr="007B0CB5">
        <w:rPr>
          <w:rFonts w:ascii="Times New Roman" w:hAnsi="Times New Roman" w:cs="Times New Roman"/>
          <w:noProof/>
          <w:sz w:val="24"/>
          <w:u w:val="single"/>
        </w:rPr>
        <w:t>personas datus</w:t>
      </w:r>
      <w:r w:rsidRPr="007B0CB5">
        <w:rPr>
          <w:rFonts w:ascii="Times New Roman" w:hAnsi="Times New Roman" w:cs="Times New Roman"/>
          <w:noProof/>
          <w:sz w:val="24"/>
        </w:rPr>
        <w:t xml:space="preserve"> apkopo, uzglabā, apstrādā, izpauž un saglabā </w:t>
      </w:r>
      <w:r w:rsidR="00BA3CEE">
        <w:rPr>
          <w:rFonts w:ascii="Times New Roman" w:hAnsi="Times New Roman" w:cs="Times New Roman"/>
          <w:noProof/>
          <w:sz w:val="24"/>
          <w:lang w:bidi="ar-SA"/>
        </w:rPr>
        <mc:AlternateContent>
          <mc:Choice Requires="wpg">
            <w:drawing>
              <wp:anchor distT="0" distB="0" distL="114300" distR="114300" simplePos="0" relativeHeight="251658240" behindDoc="1" locked="0" layoutInCell="1" allowOverlap="1" wp14:anchorId="4F37143B" wp14:editId="4F37143C">
                <wp:simplePos x="0" y="0"/>
                <wp:positionH relativeFrom="page">
                  <wp:posOffset>6141085</wp:posOffset>
                </wp:positionH>
                <wp:positionV relativeFrom="paragraph">
                  <wp:posOffset>190500</wp:posOffset>
                </wp:positionV>
                <wp:extent cx="46990" cy="8890"/>
                <wp:effectExtent l="6985" t="9525" r="12700" b="635"/>
                <wp:wrapNone/>
                <wp:docPr id="1" name="Group 1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8890"/>
                          <a:chOff x="9671" y="300"/>
                          <a:chExt cx="74" cy="14"/>
                        </a:xfrm>
                      </wpg:grpSpPr>
                      <wps:wsp>
                        <wps:cNvPr id="2" name="Freeform 1355"/>
                        <wps:cNvSpPr>
                          <a:spLocks/>
                        </wps:cNvSpPr>
                        <wps:spPr bwMode="auto">
                          <a:xfrm>
                            <a:off x="9671" y="300"/>
                            <a:ext cx="74" cy="14"/>
                          </a:xfrm>
                          <a:custGeom>
                            <a:avLst/>
                            <a:gdLst>
                              <a:gd name="T0" fmla="+- 0 9671 9671"/>
                              <a:gd name="T1" fmla="*/ T0 w 74"/>
                              <a:gd name="T2" fmla="+- 0 307 300"/>
                              <a:gd name="T3" fmla="*/ 307 h 14"/>
                              <a:gd name="T4" fmla="+- 0 9744 9671"/>
                              <a:gd name="T5" fmla="*/ T4 w 74"/>
                              <a:gd name="T6" fmla="+- 0 307 300"/>
                              <a:gd name="T7" fmla="*/ 307 h 14"/>
                            </a:gdLst>
                            <a:ahLst/>
                            <a:cxnLst>
                              <a:cxn ang="0">
                                <a:pos x="T1" y="T3"/>
                              </a:cxn>
                              <a:cxn ang="0">
                                <a:pos x="T5" y="T7"/>
                              </a:cxn>
                            </a:cxnLst>
                            <a:rect l="0" t="0" r="r" b="b"/>
                            <a:pathLst>
                              <a:path w="74" h="14">
                                <a:moveTo>
                                  <a:pt x="0" y="7"/>
                                </a:moveTo>
                                <a:lnTo>
                                  <a:pt x="73" y="7"/>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4" o:spid="_x0000_s1026" style="position:absolute;margin-left:483.55pt;margin-top:15pt;width:3.7pt;height:.7pt;z-index:-251658240;mso-position-horizontal-relative:page" coordorigin="9671,300" coordsize="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">
                <v:shape id="Freeform 1355" o:spid="_x0000_s1027" style="position:absolute;left:9671;top:300;width:74;height:14;visibility:visible;mso-wrap-style:square;v-text-anchor:top" coordsize="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Wn8UA&#10;AADaAAAADwAAAGRycy9kb3ducmV2LnhtbESPX2vCQBDE34V+h2MLfRG9VFAkekopLRShUOMffFxy&#10;axLM7qW5U6Ofvlco9HGYmd8w82XHtbpQ6ysnBp6HCSiS3NlKCgPbzftgCsoHFIu1EzJwIw/LxUNv&#10;jql1V1nTJQuFihDxKRooQ2hSrX1eEqMfuoYkekfXMoYo20LbFq8RzrUeJclEM1YSF0ps6LWk/JSd&#10;2cD3J09v28Mb98dJtlvtv+5jtndjnh67lxmoQF34D/+1P6yBEfxeiTdAL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JafxQAAANoAAAAPAAAAAAAAAAAAAAAAAJgCAABkcnMv&#10;ZG93bnJldi54bWxQSwUGAAAAAAQABAD1AAAAigMAAAAA&#10;" path="m,7r73,e" filled="f" strokeweight=".76pt">
                  <v:path arrowok="t" o:connecttype="custom" o:connectlocs="0,307;73,307" o:connectangles="0,0"/>
                </v:shape>
                <w10:wrap anchorx="page"/>
              </v:group>
            </w:pict>
          </mc:Fallback>
        </mc:AlternateContent>
      </w:r>
      <w:r w:rsidRPr="007B0CB5">
        <w:rPr>
          <w:rFonts w:ascii="Times New Roman" w:hAnsi="Times New Roman" w:cs="Times New Roman"/>
          <w:noProof/>
          <w:sz w:val="24"/>
        </w:rPr>
        <w:t>saskaņā ar Starptautisko privātuma un personas datu aizsardzības standartu.</w:t>
      </w:r>
    </w:p>
    <w:p w14:paraId="4F3713A6" w14:textId="77777777" w:rsidR="000714D0" w:rsidRPr="007B0CB5" w:rsidRDefault="000714D0" w:rsidP="000714D0">
      <w:pPr>
        <w:jc w:val="both"/>
        <w:rPr>
          <w:rFonts w:ascii="Times New Roman" w:eastAsia="Verdana" w:hAnsi="Times New Roman" w:cs="Times New Roman"/>
          <w:noProof/>
          <w:sz w:val="24"/>
          <w:szCs w:val="19"/>
        </w:rPr>
      </w:pPr>
    </w:p>
    <w:p w14:paraId="4F3713A7" w14:textId="77777777" w:rsidR="000714D0" w:rsidRPr="007B0CB5" w:rsidRDefault="000714D0" w:rsidP="000714D0">
      <w:pPr>
        <w:pStyle w:val="BodyText"/>
        <w:numPr>
          <w:ilvl w:val="1"/>
          <w:numId w:val="3"/>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kas piesakās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saņemšanai vai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atzīšanai, rakstveidā piekrīt, ka:</w:t>
      </w:r>
    </w:p>
    <w:p w14:paraId="4F3713A8" w14:textId="77777777" w:rsidR="000714D0" w:rsidRPr="007B0CB5" w:rsidRDefault="000714D0" w:rsidP="000714D0">
      <w:pPr>
        <w:jc w:val="both"/>
        <w:rPr>
          <w:rFonts w:ascii="Times New Roman" w:eastAsia="Verdana" w:hAnsi="Times New Roman" w:cs="Times New Roman"/>
          <w:noProof/>
          <w:sz w:val="24"/>
          <w:szCs w:val="19"/>
        </w:rPr>
      </w:pPr>
    </w:p>
    <w:p w14:paraId="4F3713A9" w14:textId="77777777" w:rsidR="000714D0" w:rsidRPr="007B0CB5" w:rsidRDefault="000714D0" w:rsidP="00841CE5">
      <w:pPr>
        <w:pStyle w:val="BodyText"/>
        <w:numPr>
          <w:ilvl w:val="2"/>
          <w:numId w:val="3"/>
        </w:numPr>
        <w:tabs>
          <w:tab w:val="left" w:pos="567"/>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visa ar pieteikumu saistītā informācija tiks nosūtīta visu to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komiteju</w:t>
      </w:r>
      <w:r w:rsidRPr="007B0CB5">
        <w:rPr>
          <w:rFonts w:ascii="Times New Roman" w:hAnsi="Times New Roman" w:cs="Times New Roman"/>
          <w:noProof/>
          <w:sz w:val="24"/>
        </w:rPr>
        <w:t xml:space="preserve"> locekļiem, kuriem saskaņā ar šo </w:t>
      </w:r>
      <w:r w:rsidRPr="007B0CB5">
        <w:rPr>
          <w:rFonts w:ascii="Times New Roman" w:hAnsi="Times New Roman" w:cs="Times New Roman"/>
          <w:i/>
          <w:noProof/>
          <w:sz w:val="24"/>
        </w:rPr>
        <w:t>starptautisko standartu</w:t>
      </w:r>
      <w:r w:rsidRPr="007B0CB5">
        <w:rPr>
          <w:rFonts w:ascii="Times New Roman" w:hAnsi="Times New Roman" w:cs="Times New Roman"/>
          <w:noProof/>
          <w:sz w:val="24"/>
        </w:rPr>
        <w:t xml:space="preserve"> ir tiesības pārbaudīt dokumentāciju, un vajadzības gadījumā citiem neatkarīgiem medicīnas vai zinātnes ekspertiem, kā arī visiem attiecīgajiem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pieteikumu pārvaldībā, izvērtēšanā vai pārsūdzēšanā iesaistītajiem darbiniekiem (tostarp </w:t>
      </w:r>
      <w:r w:rsidRPr="007B0CB5">
        <w:rPr>
          <w:rFonts w:ascii="Times New Roman" w:hAnsi="Times New Roman" w:cs="Times New Roman"/>
          <w:i/>
          <w:noProof/>
          <w:sz w:val="24"/>
        </w:rPr>
        <w:t xml:space="preserve">WADA </w:t>
      </w:r>
      <w:r w:rsidRPr="007B0CB5">
        <w:rPr>
          <w:rFonts w:ascii="Times New Roman" w:hAnsi="Times New Roman" w:cs="Times New Roman"/>
          <w:noProof/>
          <w:sz w:val="24"/>
        </w:rPr>
        <w:t>darbiniekiem);</w:t>
      </w:r>
    </w:p>
    <w:p w14:paraId="4F3713AA" w14:textId="77777777" w:rsidR="000714D0" w:rsidRPr="007B0CB5" w:rsidRDefault="000714D0" w:rsidP="000714D0">
      <w:pPr>
        <w:jc w:val="both"/>
        <w:rPr>
          <w:rFonts w:ascii="Times New Roman" w:eastAsia="Verdana" w:hAnsi="Times New Roman" w:cs="Times New Roman"/>
          <w:noProof/>
          <w:sz w:val="24"/>
          <w:szCs w:val="19"/>
        </w:rPr>
      </w:pPr>
    </w:p>
    <w:p w14:paraId="4F3713AB" w14:textId="77777777" w:rsidR="000714D0" w:rsidRPr="007B0CB5" w:rsidRDefault="000714D0" w:rsidP="00841CE5">
      <w:pPr>
        <w:pStyle w:val="BodyText"/>
        <w:numPr>
          <w:ilvl w:val="2"/>
          <w:numId w:val="3"/>
        </w:numPr>
        <w:tabs>
          <w:tab w:val="left" w:pos="567"/>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sportista ārsti pēc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komitejas</w:t>
      </w:r>
      <w:r w:rsidRPr="007B0CB5">
        <w:rPr>
          <w:rFonts w:ascii="Times New Roman" w:hAnsi="Times New Roman" w:cs="Times New Roman"/>
          <w:noProof/>
          <w:sz w:val="24"/>
        </w:rPr>
        <w:t xml:space="preserve"> pieprasījuma var izpaust jebkādu ar veselību saistītu informāciju, kuru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w:t>
      </w:r>
      <w:r w:rsidRPr="007B0CB5">
        <w:rPr>
          <w:rFonts w:ascii="Times New Roman" w:hAnsi="Times New Roman" w:cs="Times New Roman"/>
          <w:noProof/>
          <w:sz w:val="24"/>
        </w:rPr>
        <w:t xml:space="preserve"> uzskata par nepieciešamu, lai izvērtētu </w:t>
      </w:r>
      <w:r w:rsidRPr="007B0CB5">
        <w:rPr>
          <w:rFonts w:ascii="Times New Roman" w:hAnsi="Times New Roman" w:cs="Times New Roman"/>
          <w:i/>
          <w:noProof/>
          <w:sz w:val="24"/>
        </w:rPr>
        <w:t>sportista</w:t>
      </w:r>
      <w:r w:rsidRPr="007B0CB5">
        <w:rPr>
          <w:rFonts w:ascii="Times New Roman" w:hAnsi="Times New Roman" w:cs="Times New Roman"/>
          <w:noProof/>
          <w:sz w:val="24"/>
        </w:rPr>
        <w:t xml:space="preserve"> pieteikumu un pieņemtu lēmumu;</w:t>
      </w:r>
    </w:p>
    <w:p w14:paraId="4F3713AC" w14:textId="77777777" w:rsidR="000714D0" w:rsidRPr="007B0CB5" w:rsidRDefault="000714D0" w:rsidP="000714D0">
      <w:pPr>
        <w:jc w:val="both"/>
        <w:rPr>
          <w:rFonts w:ascii="Times New Roman" w:eastAsia="Verdana" w:hAnsi="Times New Roman" w:cs="Times New Roman"/>
          <w:noProof/>
          <w:sz w:val="24"/>
          <w:szCs w:val="19"/>
        </w:rPr>
      </w:pPr>
    </w:p>
    <w:p w14:paraId="4F3713AD" w14:textId="77777777" w:rsidR="000714D0" w:rsidRPr="007B0CB5" w:rsidRDefault="000714D0" w:rsidP="00841CE5">
      <w:pPr>
        <w:numPr>
          <w:ilvl w:val="2"/>
          <w:numId w:val="3"/>
        </w:numPr>
        <w:tabs>
          <w:tab w:val="left" w:pos="567"/>
        </w:tabs>
        <w:ind w:left="0" w:firstLine="0"/>
        <w:jc w:val="both"/>
        <w:rPr>
          <w:rFonts w:ascii="Times New Roman" w:eastAsia="Verdana" w:hAnsi="Times New Roman" w:cs="Times New Roman"/>
          <w:noProof/>
          <w:sz w:val="24"/>
        </w:rPr>
      </w:pPr>
      <w:r w:rsidRPr="007B0CB5">
        <w:rPr>
          <w:rFonts w:ascii="Times New Roman" w:hAnsi="Times New Roman" w:cs="Times New Roman"/>
          <w:noProof/>
          <w:sz w:val="24"/>
        </w:rPr>
        <w:t xml:space="preserve">lēmums par pieteikumu tiek darīts pieejams visām </w:t>
      </w:r>
      <w:r w:rsidRPr="007B0CB5">
        <w:rPr>
          <w:rFonts w:ascii="Times New Roman" w:hAnsi="Times New Roman" w:cs="Times New Roman"/>
          <w:i/>
          <w:noProof/>
          <w:sz w:val="24"/>
        </w:rPr>
        <w:t>antidopinga organizācijām</w:t>
      </w:r>
      <w:r w:rsidRPr="007B0CB5">
        <w:rPr>
          <w:rFonts w:ascii="Times New Roman" w:hAnsi="Times New Roman" w:cs="Times New Roman"/>
          <w:noProof/>
          <w:sz w:val="24"/>
        </w:rPr>
        <w:t xml:space="preserve">, kurām attiecībā uz </w:t>
      </w:r>
      <w:r w:rsidRPr="007B0CB5">
        <w:rPr>
          <w:rFonts w:ascii="Times New Roman" w:hAnsi="Times New Roman" w:cs="Times New Roman"/>
          <w:i/>
          <w:noProof/>
          <w:sz w:val="24"/>
        </w:rPr>
        <w:t>sportistu</w:t>
      </w:r>
      <w:r w:rsidRPr="007B0CB5">
        <w:rPr>
          <w:rFonts w:ascii="Times New Roman" w:hAnsi="Times New Roman" w:cs="Times New Roman"/>
          <w:noProof/>
          <w:sz w:val="24"/>
        </w:rPr>
        <w:t xml:space="preserve"> ir tiesības veikt </w:t>
      </w:r>
      <w:r w:rsidRPr="007B0CB5">
        <w:rPr>
          <w:rFonts w:ascii="Times New Roman" w:hAnsi="Times New Roman" w:cs="Times New Roman"/>
          <w:i/>
          <w:noProof/>
          <w:sz w:val="24"/>
        </w:rPr>
        <w:t>pārbaudes</w:t>
      </w:r>
      <w:r w:rsidRPr="007B0CB5">
        <w:rPr>
          <w:rFonts w:ascii="Times New Roman" w:hAnsi="Times New Roman" w:cs="Times New Roman"/>
          <w:noProof/>
          <w:sz w:val="24"/>
        </w:rPr>
        <w:t xml:space="preserve"> un/vai īstenot rezultātu pārvaldību.</w:t>
      </w:r>
    </w:p>
    <w:p w14:paraId="4F3713AE" w14:textId="77777777" w:rsidR="000714D0" w:rsidRPr="007B0CB5" w:rsidRDefault="000714D0" w:rsidP="000714D0">
      <w:pPr>
        <w:jc w:val="both"/>
        <w:rPr>
          <w:rFonts w:ascii="Times New Roman" w:eastAsia="Verdana" w:hAnsi="Times New Roman" w:cs="Times New Roman"/>
          <w:i/>
          <w:noProof/>
          <w:sz w:val="24"/>
          <w:szCs w:val="19"/>
        </w:rPr>
      </w:pPr>
    </w:p>
    <w:p w14:paraId="4F3713AF" w14:textId="77777777" w:rsidR="000714D0" w:rsidRPr="007B0CB5" w:rsidRDefault="000714D0" w:rsidP="000714D0">
      <w:pPr>
        <w:jc w:val="both"/>
        <w:rPr>
          <w:rFonts w:ascii="Times New Roman" w:eastAsia="Verdana" w:hAnsi="Times New Roman" w:cs="Times New Roman"/>
          <w:noProof/>
          <w:sz w:val="24"/>
        </w:rPr>
      </w:pPr>
      <w:r w:rsidRPr="007B0CB5">
        <w:rPr>
          <w:rFonts w:ascii="Times New Roman" w:hAnsi="Times New Roman" w:cs="Times New Roman"/>
          <w:i/>
          <w:noProof/>
          <w:sz w:val="24"/>
        </w:rPr>
        <w:t xml:space="preserve">[Piezīme par 9. panta 2. punktu. Pirms </w:t>
      </w:r>
      <w:r w:rsidRPr="007B0CB5">
        <w:rPr>
          <w:rFonts w:ascii="Times New Roman" w:hAnsi="Times New Roman" w:cs="Times New Roman"/>
          <w:i/>
          <w:noProof/>
          <w:sz w:val="24"/>
          <w:u w:val="single"/>
        </w:rPr>
        <w:t>personas datu</w:t>
      </w:r>
      <w:r w:rsidRPr="007B0CB5">
        <w:rPr>
          <w:rFonts w:ascii="Times New Roman" w:hAnsi="Times New Roman" w:cs="Times New Roman"/>
          <w:i/>
          <w:noProof/>
          <w:sz w:val="24"/>
        </w:rPr>
        <w:t xml:space="preserve"> apkopošanas vai sportista piekrišanas saņemšanas antidopinga organizācija sportistam nosūta informāciju, kas norādīta Starptautiskā privātuma un personas datu aizsardzības standarta 7. panta 1. punktā.]</w:t>
      </w:r>
    </w:p>
    <w:p w14:paraId="4F3713B0" w14:textId="77777777" w:rsidR="000714D0" w:rsidRPr="007B0CB5" w:rsidRDefault="000714D0" w:rsidP="000714D0">
      <w:pPr>
        <w:jc w:val="both"/>
        <w:rPr>
          <w:rFonts w:ascii="Times New Roman" w:eastAsia="Verdana" w:hAnsi="Times New Roman" w:cs="Times New Roman"/>
          <w:i/>
          <w:noProof/>
          <w:sz w:val="24"/>
          <w:szCs w:val="19"/>
        </w:rPr>
      </w:pPr>
    </w:p>
    <w:p w14:paraId="4F3713B1" w14:textId="77777777" w:rsidR="000714D0" w:rsidRPr="007B0CB5" w:rsidRDefault="000714D0" w:rsidP="000714D0">
      <w:pPr>
        <w:pStyle w:val="BodyText"/>
        <w:numPr>
          <w:ilvl w:val="1"/>
          <w:numId w:val="3"/>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Izskatot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pieteikumu, stingri tiek ievēroti medicīniskās konfidencialitātes principi.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komitejas</w:t>
      </w:r>
      <w:r w:rsidRPr="007B0CB5">
        <w:rPr>
          <w:rFonts w:ascii="Times New Roman" w:hAnsi="Times New Roman" w:cs="Times New Roman"/>
          <w:noProof/>
          <w:sz w:val="24"/>
        </w:rPr>
        <w:t xml:space="preserve"> locekļi, neatkarīgie eksperti un attiecīgie </w:t>
      </w:r>
      <w:r w:rsidRPr="007B0CB5">
        <w:rPr>
          <w:rFonts w:ascii="Times New Roman" w:hAnsi="Times New Roman" w:cs="Times New Roman"/>
          <w:i/>
          <w:noProof/>
          <w:sz w:val="24"/>
        </w:rPr>
        <w:t>antidopinga organizācijas</w:t>
      </w:r>
      <w:r w:rsidRPr="007B0CB5">
        <w:rPr>
          <w:rFonts w:ascii="Times New Roman" w:hAnsi="Times New Roman" w:cs="Times New Roman"/>
          <w:noProof/>
          <w:sz w:val="24"/>
        </w:rPr>
        <w:t xml:space="preserve"> darbinieki visas savas ar procesu saistītās darbības veic, ievērojot stingru konfidencialitāti, un paraksta attiecīgās vienošanās par konfidencialitāti. Konfidencialitāte jo īpaši attiecas uz šādu informāciju:</w:t>
      </w:r>
    </w:p>
    <w:p w14:paraId="4F3713B2" w14:textId="77777777" w:rsidR="000714D0" w:rsidRPr="007B0CB5" w:rsidRDefault="000714D0" w:rsidP="000714D0">
      <w:pPr>
        <w:jc w:val="both"/>
        <w:rPr>
          <w:rFonts w:ascii="Times New Roman" w:hAnsi="Times New Roman" w:cs="Times New Roman"/>
          <w:noProof/>
          <w:sz w:val="24"/>
        </w:rPr>
      </w:pPr>
    </w:p>
    <w:p w14:paraId="4F3713B3" w14:textId="77777777" w:rsidR="000714D0" w:rsidRPr="007B0CB5" w:rsidRDefault="000714D0" w:rsidP="00EB389D">
      <w:pPr>
        <w:pStyle w:val="BodyText"/>
        <w:numPr>
          <w:ilvl w:val="2"/>
          <w:numId w:val="3"/>
        </w:numPr>
        <w:tabs>
          <w:tab w:val="left" w:pos="567"/>
          <w:tab w:val="left" w:pos="1732"/>
          <w:tab w:val="left" w:pos="2861"/>
          <w:tab w:val="left" w:pos="4413"/>
          <w:tab w:val="left" w:pos="5102"/>
          <w:tab w:val="left" w:pos="5872"/>
          <w:tab w:val="left" w:pos="7112"/>
          <w:tab w:val="left" w:pos="7659"/>
          <w:tab w:val="left" w:pos="8296"/>
        </w:tabs>
        <w:ind w:left="0" w:firstLine="0"/>
        <w:jc w:val="both"/>
        <w:rPr>
          <w:rFonts w:ascii="Times New Roman" w:hAnsi="Times New Roman" w:cs="Times New Roman"/>
          <w:noProof/>
          <w:sz w:val="24"/>
        </w:rPr>
      </w:pPr>
      <w:r w:rsidRPr="007B0CB5">
        <w:rPr>
          <w:rFonts w:ascii="Times New Roman" w:hAnsi="Times New Roman" w:cs="Times New Roman"/>
          <w:noProof/>
          <w:sz w:val="24"/>
        </w:rPr>
        <w:t>visu medicīnisko</w:t>
      </w:r>
      <w:r w:rsidRPr="007B0CB5">
        <w:rPr>
          <w:rFonts w:ascii="Times New Roman" w:hAnsi="Times New Roman" w:cs="Times New Roman"/>
        </w:rPr>
        <w:t xml:space="preserve"> </w:t>
      </w:r>
      <w:r w:rsidRPr="007B0CB5">
        <w:rPr>
          <w:rFonts w:ascii="Times New Roman" w:hAnsi="Times New Roman" w:cs="Times New Roman"/>
          <w:noProof/>
          <w:sz w:val="24"/>
        </w:rPr>
        <w:t xml:space="preserve">informāciju un datiem, ko sniedz </w:t>
      </w: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un </w:t>
      </w:r>
      <w:r w:rsidRPr="007B0CB5">
        <w:rPr>
          <w:rFonts w:ascii="Times New Roman" w:hAnsi="Times New Roman" w:cs="Times New Roman"/>
          <w:i/>
          <w:noProof/>
          <w:sz w:val="24"/>
        </w:rPr>
        <w:t>sportista</w:t>
      </w:r>
      <w:r w:rsidRPr="007B0CB5">
        <w:rPr>
          <w:rFonts w:ascii="Times New Roman" w:hAnsi="Times New Roman" w:cs="Times New Roman"/>
          <w:noProof/>
          <w:sz w:val="24"/>
        </w:rPr>
        <w:t xml:space="preserve"> aprūpē iesaistītie ārsti;</w:t>
      </w:r>
    </w:p>
    <w:p w14:paraId="4F3713B4" w14:textId="77777777" w:rsidR="000714D0" w:rsidRPr="007B0CB5" w:rsidRDefault="000714D0" w:rsidP="000714D0">
      <w:pPr>
        <w:jc w:val="both"/>
        <w:rPr>
          <w:rFonts w:ascii="Times New Roman" w:eastAsia="Verdana" w:hAnsi="Times New Roman" w:cs="Times New Roman"/>
          <w:noProof/>
          <w:sz w:val="24"/>
          <w:szCs w:val="19"/>
        </w:rPr>
      </w:pPr>
    </w:p>
    <w:p w14:paraId="4F3713B5" w14:textId="77777777" w:rsidR="000714D0" w:rsidRPr="007B0CB5" w:rsidRDefault="000714D0" w:rsidP="00841CE5">
      <w:pPr>
        <w:pStyle w:val="BodyText"/>
        <w:numPr>
          <w:ilvl w:val="2"/>
          <w:numId w:val="3"/>
        </w:numPr>
        <w:tabs>
          <w:tab w:val="left" w:pos="567"/>
        </w:tabs>
        <w:ind w:left="0" w:firstLine="0"/>
        <w:jc w:val="both"/>
        <w:rPr>
          <w:rFonts w:ascii="Times New Roman" w:hAnsi="Times New Roman" w:cs="Times New Roman"/>
          <w:noProof/>
          <w:sz w:val="24"/>
        </w:rPr>
      </w:pPr>
      <w:r w:rsidRPr="007B0CB5">
        <w:rPr>
          <w:rFonts w:ascii="Times New Roman" w:hAnsi="Times New Roman" w:cs="Times New Roman"/>
          <w:noProof/>
          <w:sz w:val="24"/>
        </w:rPr>
        <w:t>visu pieteikumā iekļauto informāciju, tostarp procesā iesaistīto ārstu vārdiem un uzvārdiem.</w:t>
      </w:r>
    </w:p>
    <w:p w14:paraId="4F3713B6" w14:textId="77777777" w:rsidR="000714D0" w:rsidRPr="007B0CB5" w:rsidRDefault="000714D0" w:rsidP="000714D0">
      <w:pPr>
        <w:jc w:val="both"/>
        <w:rPr>
          <w:rFonts w:ascii="Times New Roman" w:eastAsia="Verdana" w:hAnsi="Times New Roman" w:cs="Times New Roman"/>
          <w:noProof/>
          <w:sz w:val="24"/>
          <w:szCs w:val="19"/>
        </w:rPr>
      </w:pPr>
    </w:p>
    <w:p w14:paraId="4F3713B7" w14:textId="77777777" w:rsidR="000714D0" w:rsidRPr="007B0CB5" w:rsidRDefault="000714D0" w:rsidP="000714D0">
      <w:pPr>
        <w:pStyle w:val="BodyText"/>
        <w:numPr>
          <w:ilvl w:val="1"/>
          <w:numId w:val="3"/>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Ja </w:t>
      </w: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vēlas atsaukt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komitejas</w:t>
      </w:r>
      <w:r w:rsidRPr="007B0CB5">
        <w:rPr>
          <w:rFonts w:ascii="Times New Roman" w:hAnsi="Times New Roman" w:cs="Times New Roman"/>
          <w:noProof/>
          <w:sz w:val="24"/>
        </w:rPr>
        <w:t xml:space="preserve"> tiesības saņemt informāciju par viņa veselības stāvokli, </w:t>
      </w:r>
      <w:r w:rsidRPr="007B0CB5">
        <w:rPr>
          <w:rFonts w:ascii="Times New Roman" w:hAnsi="Times New Roman" w:cs="Times New Roman"/>
          <w:i/>
          <w:noProof/>
          <w:sz w:val="24"/>
        </w:rPr>
        <w:t xml:space="preserve">sportists </w:t>
      </w:r>
      <w:r w:rsidRPr="007B0CB5">
        <w:rPr>
          <w:rFonts w:ascii="Times New Roman" w:hAnsi="Times New Roman" w:cs="Times New Roman"/>
          <w:noProof/>
          <w:sz w:val="24"/>
        </w:rPr>
        <w:t xml:space="preserve">par šādu atsaukšanu rakstveidā paziņo savam ārstam; tādā gadījumā šādas atsaukšanas dēļ </w:t>
      </w:r>
      <w:r w:rsidRPr="007B0CB5">
        <w:rPr>
          <w:rFonts w:ascii="Times New Roman" w:hAnsi="Times New Roman" w:cs="Times New Roman"/>
          <w:i/>
          <w:noProof/>
          <w:sz w:val="24"/>
        </w:rPr>
        <w:t>sportista</w:t>
      </w:r>
      <w:r w:rsidRPr="007B0CB5">
        <w:rPr>
          <w:rFonts w:ascii="Times New Roman" w:hAnsi="Times New Roman" w:cs="Times New Roman"/>
          <w:noProof/>
          <w:sz w:val="24"/>
        </w:rPr>
        <w:t xml:space="preserve"> pieteikumu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piešķiršanai vai esošas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atzīšanai uzskata par anulētu, nepiešķirot apstiprinājumu/atzinumu.</w:t>
      </w:r>
    </w:p>
    <w:p w14:paraId="4F3713B8" w14:textId="77777777" w:rsidR="000714D0" w:rsidRPr="007B0CB5" w:rsidRDefault="000714D0" w:rsidP="000714D0">
      <w:pPr>
        <w:jc w:val="both"/>
        <w:rPr>
          <w:rFonts w:ascii="Times New Roman" w:eastAsia="Verdana" w:hAnsi="Times New Roman" w:cs="Times New Roman"/>
          <w:noProof/>
          <w:sz w:val="24"/>
          <w:szCs w:val="19"/>
        </w:rPr>
      </w:pPr>
    </w:p>
    <w:p w14:paraId="4F3713B9" w14:textId="77777777" w:rsidR="000714D0" w:rsidRPr="007B0CB5" w:rsidRDefault="000714D0" w:rsidP="000714D0">
      <w:pPr>
        <w:pStyle w:val="BodyText"/>
        <w:numPr>
          <w:ilvl w:val="1"/>
          <w:numId w:val="3"/>
        </w:numPr>
        <w:tabs>
          <w:tab w:val="left" w:pos="822"/>
        </w:tabs>
        <w:ind w:left="0" w:firstLine="0"/>
        <w:jc w:val="both"/>
        <w:rPr>
          <w:rFonts w:ascii="Times New Roman" w:hAnsi="Times New Roman" w:cs="Times New Roman"/>
          <w:noProof/>
          <w:sz w:val="24"/>
        </w:rPr>
      </w:pPr>
      <w:r w:rsidRPr="007B0CB5">
        <w:rPr>
          <w:rFonts w:ascii="Times New Roman" w:hAnsi="Times New Roman" w:cs="Times New Roman"/>
          <w:noProof/>
          <w:sz w:val="24"/>
        </w:rPr>
        <w:t xml:space="preserve">Informāciju, kuru </w:t>
      </w:r>
      <w:r w:rsidRPr="007B0CB5">
        <w:rPr>
          <w:rFonts w:ascii="Times New Roman" w:hAnsi="Times New Roman" w:cs="Times New Roman"/>
          <w:i/>
          <w:noProof/>
          <w:sz w:val="24"/>
        </w:rPr>
        <w:t>sportists</w:t>
      </w:r>
      <w:r w:rsidRPr="007B0CB5">
        <w:rPr>
          <w:rFonts w:ascii="Times New Roman" w:hAnsi="Times New Roman" w:cs="Times New Roman"/>
          <w:noProof/>
          <w:sz w:val="24"/>
        </w:rPr>
        <w:t xml:space="preserve"> iesniedzis saistībā 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pieteikumu, </w:t>
      </w:r>
      <w:r w:rsidRPr="007B0CB5">
        <w:rPr>
          <w:rFonts w:ascii="Times New Roman" w:hAnsi="Times New Roman" w:cs="Times New Roman"/>
          <w:i/>
          <w:noProof/>
          <w:sz w:val="24"/>
        </w:rPr>
        <w:t>antidopinga organizācijas</w:t>
      </w:r>
      <w:r w:rsidRPr="007B0CB5">
        <w:rPr>
          <w:rFonts w:ascii="Times New Roman" w:hAnsi="Times New Roman" w:cs="Times New Roman"/>
          <w:noProof/>
          <w:sz w:val="24"/>
        </w:rPr>
        <w:t xml:space="preserve"> izmanto, lai novērtētu pieteikumu un lai izmeklētu iespējamo antidopinga noteikumu pārkāpumu, kā arī tiesvedībā.</w:t>
      </w:r>
    </w:p>
    <w:p w14:paraId="4F3713BA" w14:textId="77777777" w:rsidR="000714D0" w:rsidRPr="007B0CB5" w:rsidRDefault="000714D0" w:rsidP="000714D0">
      <w:pPr>
        <w:jc w:val="both"/>
        <w:rPr>
          <w:rFonts w:ascii="Times New Roman" w:hAnsi="Times New Roman" w:cs="Times New Roman"/>
          <w:noProof/>
          <w:sz w:val="24"/>
        </w:rPr>
      </w:pPr>
    </w:p>
    <w:p w14:paraId="4F3713BB" w14:textId="77777777" w:rsidR="000714D0" w:rsidRPr="007B0CB5" w:rsidRDefault="000714D0" w:rsidP="000714D0">
      <w:pPr>
        <w:jc w:val="both"/>
        <w:rPr>
          <w:rFonts w:ascii="Times New Roman" w:eastAsia="Verdana" w:hAnsi="Times New Roman" w:cs="Times New Roman"/>
          <w:noProof/>
          <w:sz w:val="24"/>
          <w:szCs w:val="11"/>
        </w:rPr>
      </w:pPr>
    </w:p>
    <w:p w14:paraId="4F3713BC" w14:textId="77777777" w:rsidR="00841CE5" w:rsidRPr="007B0CB5" w:rsidRDefault="00841CE5">
      <w:pPr>
        <w:rPr>
          <w:rFonts w:ascii="Times New Roman" w:eastAsia="Verdana" w:hAnsi="Times New Roman" w:cs="Times New Roman"/>
          <w:noProof/>
          <w:sz w:val="24"/>
          <w:szCs w:val="11"/>
        </w:rPr>
      </w:pPr>
      <w:r w:rsidRPr="007B0CB5">
        <w:rPr>
          <w:rFonts w:ascii="Times New Roman" w:hAnsi="Times New Roman" w:cs="Times New Roman"/>
        </w:rPr>
        <w:br w:type="page"/>
      </w:r>
    </w:p>
    <w:p w14:paraId="4F3713BD" w14:textId="77777777" w:rsidR="000714D0" w:rsidRPr="007B0CB5" w:rsidRDefault="000714D0" w:rsidP="00775921">
      <w:pPr>
        <w:pStyle w:val="Heading1"/>
      </w:pPr>
      <w:bookmarkStart w:id="19" w:name="_TOC_250001"/>
      <w:bookmarkStart w:id="20" w:name="_Toc456014691"/>
      <w:r w:rsidRPr="007B0CB5">
        <w:t xml:space="preserve">1. PIELIKUMS. </w:t>
      </w:r>
      <w:r w:rsidRPr="007B0CB5">
        <w:rPr>
          <w:i/>
        </w:rPr>
        <w:t>Kodeksa</w:t>
      </w:r>
      <w:r w:rsidRPr="007B0CB5">
        <w:t xml:space="preserve"> 4. panta 4. punkta darbības shēma</w:t>
      </w:r>
      <w:bookmarkEnd w:id="19"/>
      <w:bookmarkEnd w:id="20"/>
    </w:p>
    <w:p w14:paraId="4F3713BE" w14:textId="77777777" w:rsidR="000714D0" w:rsidRPr="007B0CB5" w:rsidRDefault="000714D0" w:rsidP="000714D0">
      <w:pPr>
        <w:jc w:val="both"/>
        <w:rPr>
          <w:rFonts w:ascii="Times New Roman" w:eastAsia="Verdana" w:hAnsi="Times New Roman" w:cs="Times New Roman"/>
          <w:b/>
          <w:bCs/>
          <w:noProof/>
          <w:sz w:val="24"/>
          <w:szCs w:val="24"/>
        </w:rPr>
      </w:pPr>
    </w:p>
    <w:p w14:paraId="4F3713BF" w14:textId="77777777" w:rsidR="000714D0" w:rsidRPr="007B0CB5" w:rsidRDefault="000714D0" w:rsidP="000714D0">
      <w:pPr>
        <w:jc w:val="both"/>
        <w:rPr>
          <w:rFonts w:ascii="Times New Roman" w:eastAsia="Verdana" w:hAnsi="Times New Roman" w:cs="Times New Roman"/>
          <w:b/>
          <w:bCs/>
          <w:noProof/>
          <w:sz w:val="24"/>
          <w:szCs w:val="33"/>
        </w:rPr>
      </w:pPr>
    </w:p>
    <w:p w14:paraId="4F3713C0" w14:textId="77777777" w:rsidR="000714D0" w:rsidRPr="007B0CB5" w:rsidRDefault="000714D0" w:rsidP="00EB389D">
      <w:pPr>
        <w:numPr>
          <w:ilvl w:val="0"/>
          <w:numId w:val="2"/>
        </w:numPr>
        <w:tabs>
          <w:tab w:val="left" w:pos="786"/>
        </w:tabs>
        <w:ind w:left="0" w:firstLine="0"/>
        <w:jc w:val="both"/>
        <w:rPr>
          <w:rFonts w:ascii="Times New Roman" w:hAnsi="Times New Roman" w:cs="Times New Roman"/>
          <w:b/>
          <w:noProof/>
          <w:sz w:val="24"/>
        </w:rPr>
      </w:pPr>
      <w:r w:rsidRPr="007B0CB5">
        <w:rPr>
          <w:rFonts w:ascii="Times New Roman" w:hAnsi="Times New Roman" w:cs="Times New Roman"/>
          <w:b/>
          <w:i/>
          <w:noProof/>
          <w:sz w:val="24"/>
        </w:rPr>
        <w:t>TLA</w:t>
      </w:r>
      <w:r w:rsidRPr="007B0CB5">
        <w:rPr>
          <w:rFonts w:ascii="Times New Roman" w:hAnsi="Times New Roman" w:cs="Times New Roman"/>
          <w:b/>
          <w:noProof/>
          <w:sz w:val="24"/>
        </w:rPr>
        <w:t xml:space="preserve"> saņemšanas procedūra, ja </w:t>
      </w:r>
      <w:r w:rsidRPr="007B0CB5">
        <w:rPr>
          <w:rFonts w:ascii="Times New Roman" w:hAnsi="Times New Roman" w:cs="Times New Roman"/>
          <w:b/>
          <w:i/>
          <w:noProof/>
          <w:sz w:val="24"/>
        </w:rPr>
        <w:t>sportists</w:t>
      </w:r>
      <w:r w:rsidRPr="007B0CB5">
        <w:rPr>
          <w:rFonts w:ascii="Times New Roman" w:hAnsi="Times New Roman" w:cs="Times New Roman"/>
          <w:b/>
          <w:noProof/>
          <w:sz w:val="24"/>
        </w:rPr>
        <w:t xml:space="preserve"> nav </w:t>
      </w:r>
      <w:r w:rsidRPr="007B0CB5">
        <w:rPr>
          <w:rFonts w:ascii="Times New Roman" w:hAnsi="Times New Roman" w:cs="Times New Roman"/>
          <w:b/>
          <w:i/>
          <w:noProof/>
          <w:sz w:val="24"/>
        </w:rPr>
        <w:t>starptautiska līmeņa sportists</w:t>
      </w:r>
      <w:r w:rsidRPr="007B0CB5">
        <w:rPr>
          <w:rFonts w:ascii="Times New Roman" w:hAnsi="Times New Roman" w:cs="Times New Roman"/>
          <w:b/>
          <w:noProof/>
          <w:sz w:val="24"/>
        </w:rPr>
        <w:t xml:space="preserve"> un ja ir vajadzīga </w:t>
      </w:r>
      <w:r w:rsidRPr="007B0CB5">
        <w:rPr>
          <w:rFonts w:ascii="Times New Roman" w:hAnsi="Times New Roman" w:cs="Times New Roman"/>
          <w:b/>
          <w:i/>
          <w:noProof/>
          <w:sz w:val="24"/>
        </w:rPr>
        <w:t>TLA</w:t>
      </w:r>
    </w:p>
    <w:p w14:paraId="4F3713C1" w14:textId="77777777" w:rsidR="007940E2" w:rsidRDefault="007940E2" w:rsidP="000714D0">
      <w:pPr>
        <w:jc w:val="both"/>
        <w:rPr>
          <w:rFonts w:ascii="Times New Roman" w:eastAsia="Verdana" w:hAnsi="Times New Roman" w:cs="Times New Roman"/>
          <w:b/>
          <w:bCs/>
          <w:noProof/>
          <w:sz w:val="24"/>
          <w:szCs w:val="20"/>
        </w:rPr>
      </w:pPr>
    </w:p>
    <w:p w14:paraId="4F3713C2" w14:textId="77777777" w:rsidR="007940E2" w:rsidRPr="007B0CB5" w:rsidRDefault="007940E2" w:rsidP="000714D0">
      <w:pPr>
        <w:jc w:val="both"/>
        <w:rPr>
          <w:rFonts w:ascii="Times New Roman" w:eastAsia="Verdana" w:hAnsi="Times New Roman" w:cs="Times New Roman"/>
          <w:b/>
          <w:bCs/>
          <w:noProof/>
          <w:sz w:val="24"/>
          <w:szCs w:val="20"/>
        </w:rPr>
      </w:pPr>
    </w:p>
    <w:p w14:paraId="4F3713C3" w14:textId="77777777" w:rsidR="00D20CE9" w:rsidRPr="007B0CB5" w:rsidRDefault="007940E2" w:rsidP="003A4D53">
      <w:pPr>
        <w:jc w:val="center"/>
        <w:rPr>
          <w:rFonts w:ascii="Times New Roman" w:eastAsia="Verdana" w:hAnsi="Times New Roman" w:cs="Times New Roman"/>
          <w:b/>
          <w:bCs/>
          <w:noProof/>
          <w:sz w:val="24"/>
          <w:szCs w:val="20"/>
        </w:rPr>
      </w:pPr>
      <w:r>
        <w:rPr>
          <w:rFonts w:ascii="Times New Roman" w:eastAsia="Verdana" w:hAnsi="Times New Roman" w:cs="Times New Roman"/>
          <w:b/>
          <w:bCs/>
          <w:noProof/>
          <w:sz w:val="24"/>
          <w:szCs w:val="20"/>
          <w:lang w:bidi="ar-SA"/>
        </w:rPr>
        <w:drawing>
          <wp:inline distT="0" distB="0" distL="0" distR="0" wp14:anchorId="4F37143D" wp14:editId="4F37143E">
            <wp:extent cx="5753100" cy="1238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1238250"/>
                    </a:xfrm>
                    <a:prstGeom prst="rect">
                      <a:avLst/>
                    </a:prstGeom>
                    <a:noFill/>
                    <a:ln>
                      <a:noFill/>
                    </a:ln>
                  </pic:spPr>
                </pic:pic>
              </a:graphicData>
            </a:graphic>
          </wp:inline>
        </w:drawing>
      </w:r>
    </w:p>
    <w:p w14:paraId="4F3713C4" w14:textId="77777777" w:rsidR="000714D0" w:rsidRPr="007B0CB5" w:rsidRDefault="000714D0" w:rsidP="00D20CE9">
      <w:pPr>
        <w:jc w:val="center"/>
        <w:rPr>
          <w:rFonts w:ascii="Times New Roman" w:eastAsia="Verdana" w:hAnsi="Times New Roman" w:cs="Times New Roman"/>
          <w:b/>
          <w:bCs/>
          <w:noProof/>
          <w:sz w:val="24"/>
          <w:szCs w:val="20"/>
        </w:rPr>
      </w:pPr>
    </w:p>
    <w:p w14:paraId="4F3713C5" w14:textId="77777777" w:rsidR="00D20CE9" w:rsidRDefault="00D20CE9" w:rsidP="000714D0">
      <w:pPr>
        <w:jc w:val="both"/>
        <w:rPr>
          <w:rFonts w:ascii="Times New Roman" w:eastAsia="Verdana" w:hAnsi="Times New Roman" w:cs="Times New Roman"/>
          <w:b/>
          <w:bCs/>
          <w:noProof/>
          <w:sz w:val="24"/>
          <w:szCs w:val="20"/>
        </w:rPr>
      </w:pPr>
    </w:p>
    <w:p w14:paraId="4F3713C6" w14:textId="77777777" w:rsidR="007940E2" w:rsidRDefault="007940E2" w:rsidP="000714D0">
      <w:pPr>
        <w:jc w:val="both"/>
        <w:rPr>
          <w:rFonts w:ascii="Times New Roman" w:eastAsia="Verdana" w:hAnsi="Times New Roman" w:cs="Times New Roman"/>
          <w:b/>
          <w:bCs/>
          <w:noProof/>
          <w:sz w:val="24"/>
          <w:szCs w:val="20"/>
        </w:rPr>
      </w:pPr>
    </w:p>
    <w:p w14:paraId="4F3713C7" w14:textId="77777777" w:rsidR="00EE3CC4" w:rsidRDefault="00EE3CC4" w:rsidP="000714D0">
      <w:pPr>
        <w:jc w:val="both"/>
        <w:rPr>
          <w:rFonts w:ascii="Times New Roman" w:eastAsia="Verdana" w:hAnsi="Times New Roman" w:cs="Times New Roman"/>
          <w:b/>
          <w:bCs/>
          <w:noProof/>
          <w:sz w:val="24"/>
          <w:szCs w:val="20"/>
        </w:rPr>
      </w:pPr>
    </w:p>
    <w:p w14:paraId="4F3713C8" w14:textId="77777777" w:rsidR="00EE3CC4" w:rsidRPr="007B0CB5" w:rsidRDefault="00EE3CC4" w:rsidP="000714D0">
      <w:pPr>
        <w:jc w:val="both"/>
        <w:rPr>
          <w:rFonts w:ascii="Times New Roman" w:eastAsia="Verdana" w:hAnsi="Times New Roman" w:cs="Times New Roman"/>
          <w:b/>
          <w:bCs/>
          <w:noProof/>
          <w:sz w:val="24"/>
          <w:szCs w:val="20"/>
        </w:rPr>
      </w:pPr>
    </w:p>
    <w:p w14:paraId="4F3713C9" w14:textId="77777777" w:rsidR="000714D0" w:rsidRPr="007B0CB5" w:rsidRDefault="000714D0" w:rsidP="000714D0">
      <w:pPr>
        <w:numPr>
          <w:ilvl w:val="0"/>
          <w:numId w:val="2"/>
        </w:numPr>
        <w:tabs>
          <w:tab w:val="left" w:pos="786"/>
        </w:tabs>
        <w:ind w:left="0" w:firstLine="0"/>
        <w:jc w:val="both"/>
        <w:rPr>
          <w:rFonts w:ascii="Times New Roman" w:eastAsia="Verdana" w:hAnsi="Times New Roman" w:cs="Times New Roman"/>
          <w:noProof/>
          <w:sz w:val="24"/>
          <w:szCs w:val="18"/>
        </w:rPr>
      </w:pPr>
      <w:r w:rsidRPr="007B0CB5">
        <w:rPr>
          <w:rFonts w:ascii="Times New Roman" w:hAnsi="Times New Roman" w:cs="Times New Roman"/>
          <w:b/>
          <w:i/>
          <w:noProof/>
          <w:sz w:val="24"/>
        </w:rPr>
        <w:t>Sportists</w:t>
      </w:r>
      <w:r w:rsidRPr="007B0CB5">
        <w:rPr>
          <w:rFonts w:ascii="Times New Roman" w:hAnsi="Times New Roman" w:cs="Times New Roman"/>
          <w:b/>
          <w:noProof/>
          <w:sz w:val="24"/>
        </w:rPr>
        <w:t xml:space="preserve"> iesaistās </w:t>
      </w:r>
      <w:r w:rsidRPr="007B0CB5">
        <w:rPr>
          <w:rFonts w:ascii="Times New Roman" w:hAnsi="Times New Roman" w:cs="Times New Roman"/>
          <w:b/>
          <w:i/>
          <w:noProof/>
          <w:sz w:val="24"/>
        </w:rPr>
        <w:t>sporta pasākumā</w:t>
      </w:r>
      <w:r w:rsidRPr="007B0CB5">
        <w:rPr>
          <w:rFonts w:ascii="Times New Roman" w:hAnsi="Times New Roman" w:cs="Times New Roman"/>
          <w:b/>
          <w:noProof/>
          <w:sz w:val="24"/>
        </w:rPr>
        <w:t xml:space="preserve">, attiecībā uz kuru </w:t>
      </w:r>
      <w:r w:rsidRPr="007B0CB5">
        <w:rPr>
          <w:rFonts w:ascii="Times New Roman" w:hAnsi="Times New Roman" w:cs="Times New Roman"/>
          <w:b/>
          <w:i/>
          <w:noProof/>
          <w:sz w:val="24"/>
        </w:rPr>
        <w:t>lielu sporta pasākumu rīkotājorganizācijai</w:t>
      </w:r>
      <w:r w:rsidRPr="007B0CB5">
        <w:rPr>
          <w:rFonts w:ascii="Times New Roman" w:hAnsi="Times New Roman" w:cs="Times New Roman"/>
          <w:b/>
          <w:noProof/>
          <w:sz w:val="24"/>
        </w:rPr>
        <w:t xml:space="preserve"> (</w:t>
      </w:r>
      <w:r w:rsidRPr="007B0CB5">
        <w:rPr>
          <w:rFonts w:ascii="Times New Roman" w:hAnsi="Times New Roman" w:cs="Times New Roman"/>
          <w:b/>
          <w:i/>
          <w:noProof/>
          <w:sz w:val="24"/>
        </w:rPr>
        <w:t>LSRO</w:t>
      </w:r>
      <w:r w:rsidRPr="007B0CB5">
        <w:rPr>
          <w:rFonts w:ascii="Times New Roman" w:hAnsi="Times New Roman" w:cs="Times New Roman"/>
          <w:b/>
          <w:noProof/>
          <w:sz w:val="24"/>
        </w:rPr>
        <w:t>) ir savas</w:t>
      </w:r>
    </w:p>
    <w:p w14:paraId="4F3713CA" w14:textId="77777777" w:rsidR="000714D0" w:rsidRPr="007B0CB5" w:rsidRDefault="000714D0" w:rsidP="000714D0">
      <w:pPr>
        <w:jc w:val="both"/>
        <w:rPr>
          <w:rFonts w:ascii="Times New Roman" w:eastAsia="Verdana" w:hAnsi="Times New Roman" w:cs="Times New Roman"/>
          <w:noProof/>
          <w:sz w:val="24"/>
          <w:szCs w:val="18"/>
        </w:rPr>
      </w:pPr>
      <w:r w:rsidRPr="007B0CB5">
        <w:rPr>
          <w:rFonts w:ascii="Times New Roman" w:hAnsi="Times New Roman" w:cs="Times New Roman"/>
          <w:b/>
          <w:i/>
          <w:noProof/>
          <w:sz w:val="24"/>
        </w:rPr>
        <w:t>TLA</w:t>
      </w:r>
      <w:r w:rsidRPr="007B0CB5">
        <w:rPr>
          <w:rFonts w:ascii="Times New Roman" w:hAnsi="Times New Roman" w:cs="Times New Roman"/>
          <w:b/>
          <w:noProof/>
          <w:sz w:val="24"/>
        </w:rPr>
        <w:t xml:space="preserve"> prasības</w:t>
      </w:r>
    </w:p>
    <w:p w14:paraId="4F3713CB" w14:textId="77777777" w:rsidR="000714D0" w:rsidRDefault="00EE3CC4" w:rsidP="003A4D53">
      <w:pPr>
        <w:jc w:val="center"/>
        <w:rPr>
          <w:rFonts w:ascii="Times New Roman" w:eastAsia="Verdana" w:hAnsi="Times New Roman" w:cs="Times New Roman"/>
          <w:b/>
          <w:bCs/>
          <w:noProof/>
          <w:sz w:val="24"/>
          <w:szCs w:val="20"/>
        </w:rPr>
      </w:pPr>
      <w:r>
        <w:rPr>
          <w:rFonts w:ascii="Times New Roman" w:eastAsia="Verdana" w:hAnsi="Times New Roman" w:cs="Times New Roman"/>
          <w:b/>
          <w:bCs/>
          <w:noProof/>
          <w:sz w:val="24"/>
          <w:szCs w:val="20"/>
          <w:lang w:bidi="ar-SA"/>
        </w:rPr>
        <w:drawing>
          <wp:inline distT="0" distB="0" distL="0" distR="0" wp14:anchorId="4F37143F" wp14:editId="4F371440">
            <wp:extent cx="5734050" cy="4295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4295775"/>
                    </a:xfrm>
                    <a:prstGeom prst="rect">
                      <a:avLst/>
                    </a:prstGeom>
                    <a:noFill/>
                    <a:ln>
                      <a:noFill/>
                    </a:ln>
                  </pic:spPr>
                </pic:pic>
              </a:graphicData>
            </a:graphic>
          </wp:inline>
        </w:drawing>
      </w:r>
    </w:p>
    <w:p w14:paraId="4F3713CC" w14:textId="77777777" w:rsidR="00EE3CC4" w:rsidRDefault="00EE3CC4" w:rsidP="000714D0">
      <w:pPr>
        <w:jc w:val="both"/>
        <w:rPr>
          <w:rFonts w:ascii="Times New Roman" w:eastAsia="Verdana" w:hAnsi="Times New Roman" w:cs="Times New Roman"/>
          <w:b/>
          <w:bCs/>
          <w:noProof/>
          <w:sz w:val="24"/>
          <w:szCs w:val="20"/>
        </w:rPr>
      </w:pPr>
    </w:p>
    <w:p w14:paraId="4F3713CD" w14:textId="77777777" w:rsidR="00D20CE9" w:rsidRPr="007B0CB5" w:rsidRDefault="00D20CE9" w:rsidP="000714D0">
      <w:pPr>
        <w:jc w:val="both"/>
        <w:rPr>
          <w:rFonts w:ascii="Times New Roman" w:eastAsia="Verdana" w:hAnsi="Times New Roman" w:cs="Times New Roman"/>
          <w:b/>
          <w:bCs/>
          <w:noProof/>
          <w:sz w:val="24"/>
          <w:szCs w:val="20"/>
        </w:rPr>
      </w:pPr>
    </w:p>
    <w:p w14:paraId="4F3713CE" w14:textId="77777777" w:rsidR="00EE3CC4" w:rsidRDefault="00EE3CC4">
      <w:pPr>
        <w:rPr>
          <w:rFonts w:ascii="Times New Roman" w:hAnsi="Times New Roman" w:cs="Times New Roman"/>
          <w:b/>
          <w:i/>
          <w:noProof/>
          <w:sz w:val="24"/>
        </w:rPr>
      </w:pPr>
      <w:r>
        <w:rPr>
          <w:rFonts w:ascii="Times New Roman" w:hAnsi="Times New Roman" w:cs="Times New Roman"/>
          <w:b/>
          <w:i/>
          <w:noProof/>
          <w:sz w:val="24"/>
        </w:rPr>
        <w:br w:type="page"/>
      </w:r>
    </w:p>
    <w:p w14:paraId="4F3713CF" w14:textId="77777777" w:rsidR="000714D0" w:rsidRPr="007B0CB5" w:rsidRDefault="000714D0" w:rsidP="000714D0">
      <w:pPr>
        <w:numPr>
          <w:ilvl w:val="0"/>
          <w:numId w:val="2"/>
        </w:numPr>
        <w:tabs>
          <w:tab w:val="left" w:pos="1126"/>
        </w:tabs>
        <w:ind w:left="0" w:firstLine="0"/>
        <w:jc w:val="both"/>
        <w:rPr>
          <w:rFonts w:ascii="Times New Roman" w:eastAsia="Verdana" w:hAnsi="Times New Roman" w:cs="Times New Roman"/>
          <w:noProof/>
          <w:sz w:val="24"/>
          <w:szCs w:val="18"/>
        </w:rPr>
      </w:pPr>
      <w:r w:rsidRPr="007B0CB5">
        <w:rPr>
          <w:rFonts w:ascii="Times New Roman" w:hAnsi="Times New Roman" w:cs="Times New Roman"/>
          <w:b/>
          <w:i/>
          <w:noProof/>
          <w:sz w:val="24"/>
        </w:rPr>
        <w:t>TLA</w:t>
      </w:r>
      <w:r w:rsidRPr="007B0CB5">
        <w:rPr>
          <w:rFonts w:ascii="Times New Roman" w:hAnsi="Times New Roman" w:cs="Times New Roman"/>
          <w:b/>
          <w:noProof/>
          <w:sz w:val="24"/>
        </w:rPr>
        <w:t xml:space="preserve"> procedūra, ja </w:t>
      </w:r>
      <w:r w:rsidRPr="007B0CB5">
        <w:rPr>
          <w:rFonts w:ascii="Times New Roman" w:hAnsi="Times New Roman" w:cs="Times New Roman"/>
          <w:b/>
          <w:i/>
          <w:noProof/>
          <w:sz w:val="24"/>
        </w:rPr>
        <w:t>sportists</w:t>
      </w:r>
      <w:r w:rsidRPr="007B0CB5">
        <w:rPr>
          <w:rFonts w:ascii="Times New Roman" w:hAnsi="Times New Roman" w:cs="Times New Roman"/>
          <w:b/>
          <w:noProof/>
          <w:sz w:val="24"/>
        </w:rPr>
        <w:t xml:space="preserve"> ir </w:t>
      </w:r>
      <w:r w:rsidRPr="007B0CB5">
        <w:rPr>
          <w:rFonts w:ascii="Times New Roman" w:hAnsi="Times New Roman" w:cs="Times New Roman"/>
          <w:b/>
          <w:i/>
          <w:noProof/>
          <w:sz w:val="24"/>
        </w:rPr>
        <w:t>starptautiska līmeņa sportists</w:t>
      </w:r>
      <w:r w:rsidRPr="007B0CB5">
        <w:rPr>
          <w:rFonts w:ascii="Times New Roman" w:hAnsi="Times New Roman" w:cs="Times New Roman"/>
          <w:b/>
          <w:noProof/>
          <w:sz w:val="24"/>
        </w:rPr>
        <w:t xml:space="preserve"> (un uz viņu attiecas starptautiskās federācijas prasības par </w:t>
      </w:r>
      <w:r w:rsidRPr="007B0CB5">
        <w:rPr>
          <w:rFonts w:ascii="Times New Roman" w:hAnsi="Times New Roman" w:cs="Times New Roman"/>
          <w:b/>
          <w:i/>
          <w:noProof/>
          <w:sz w:val="24"/>
        </w:rPr>
        <w:t>TLA</w:t>
      </w:r>
      <w:r w:rsidRPr="007B0CB5">
        <w:rPr>
          <w:rFonts w:ascii="Times New Roman" w:hAnsi="Times New Roman" w:cs="Times New Roman"/>
          <w:b/>
          <w:noProof/>
          <w:sz w:val="24"/>
        </w:rPr>
        <w:t xml:space="preserve">) un ja vajadzīga </w:t>
      </w:r>
      <w:r w:rsidRPr="007B0CB5">
        <w:rPr>
          <w:rFonts w:ascii="Times New Roman" w:hAnsi="Times New Roman" w:cs="Times New Roman"/>
          <w:b/>
          <w:i/>
          <w:noProof/>
          <w:sz w:val="24"/>
        </w:rPr>
        <w:t>TLA</w:t>
      </w:r>
    </w:p>
    <w:p w14:paraId="4F3713D0" w14:textId="77777777" w:rsidR="000714D0" w:rsidRDefault="000714D0" w:rsidP="000714D0">
      <w:pPr>
        <w:jc w:val="both"/>
        <w:rPr>
          <w:rFonts w:ascii="Times New Roman" w:eastAsia="Verdana" w:hAnsi="Times New Roman" w:cs="Times New Roman"/>
          <w:b/>
          <w:bCs/>
          <w:noProof/>
          <w:sz w:val="24"/>
          <w:szCs w:val="20"/>
        </w:rPr>
      </w:pPr>
    </w:p>
    <w:p w14:paraId="4F3713D1" w14:textId="77777777" w:rsidR="003A4D53" w:rsidRDefault="003A4D53" w:rsidP="000714D0">
      <w:pPr>
        <w:jc w:val="both"/>
        <w:rPr>
          <w:rFonts w:ascii="Times New Roman" w:eastAsia="Verdana" w:hAnsi="Times New Roman" w:cs="Times New Roman"/>
          <w:b/>
          <w:bCs/>
          <w:noProof/>
          <w:sz w:val="24"/>
          <w:szCs w:val="20"/>
        </w:rPr>
      </w:pPr>
    </w:p>
    <w:p w14:paraId="4F3713D2" w14:textId="77777777" w:rsidR="003A4D53" w:rsidRDefault="003A4D53" w:rsidP="003A4D53">
      <w:pPr>
        <w:jc w:val="center"/>
        <w:rPr>
          <w:rFonts w:ascii="Times New Roman" w:eastAsia="Verdana" w:hAnsi="Times New Roman" w:cs="Times New Roman"/>
          <w:b/>
          <w:bCs/>
          <w:noProof/>
          <w:sz w:val="24"/>
          <w:szCs w:val="20"/>
        </w:rPr>
      </w:pPr>
      <w:r>
        <w:rPr>
          <w:rFonts w:ascii="Times New Roman" w:eastAsia="Verdana" w:hAnsi="Times New Roman" w:cs="Times New Roman"/>
          <w:b/>
          <w:bCs/>
          <w:noProof/>
          <w:sz w:val="24"/>
          <w:szCs w:val="20"/>
          <w:lang w:bidi="ar-SA"/>
        </w:rPr>
        <w:drawing>
          <wp:inline distT="0" distB="0" distL="0" distR="0" wp14:anchorId="4F371441" wp14:editId="4F371442">
            <wp:extent cx="5753100" cy="5124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5124450"/>
                    </a:xfrm>
                    <a:prstGeom prst="rect">
                      <a:avLst/>
                    </a:prstGeom>
                    <a:noFill/>
                    <a:ln>
                      <a:noFill/>
                    </a:ln>
                  </pic:spPr>
                </pic:pic>
              </a:graphicData>
            </a:graphic>
          </wp:inline>
        </w:drawing>
      </w:r>
    </w:p>
    <w:p w14:paraId="4F3713D3" w14:textId="77777777" w:rsidR="003A4D53" w:rsidRPr="007B0CB5" w:rsidRDefault="003A4D53" w:rsidP="000714D0">
      <w:pPr>
        <w:jc w:val="both"/>
        <w:rPr>
          <w:rFonts w:ascii="Times New Roman" w:eastAsia="Verdana" w:hAnsi="Times New Roman" w:cs="Times New Roman"/>
          <w:b/>
          <w:bCs/>
          <w:noProof/>
          <w:sz w:val="24"/>
          <w:szCs w:val="20"/>
        </w:rPr>
      </w:pPr>
    </w:p>
    <w:p w14:paraId="4F3713D4" w14:textId="77777777" w:rsidR="000714D0" w:rsidRPr="007B0CB5" w:rsidRDefault="000714D0" w:rsidP="000714D0">
      <w:pPr>
        <w:jc w:val="both"/>
        <w:rPr>
          <w:rFonts w:ascii="Times New Roman" w:eastAsia="Arial" w:hAnsi="Times New Roman" w:cs="Times New Roman"/>
          <w:noProof/>
          <w:sz w:val="24"/>
          <w:szCs w:val="18"/>
        </w:rPr>
      </w:pPr>
    </w:p>
    <w:p w14:paraId="4F3713D5" w14:textId="77777777" w:rsidR="00A30511" w:rsidRPr="007B0CB5" w:rsidRDefault="00A30511">
      <w:pPr>
        <w:rPr>
          <w:rFonts w:ascii="Times New Roman" w:hAnsi="Times New Roman" w:cs="Times New Roman"/>
          <w:b/>
          <w:noProof/>
          <w:sz w:val="24"/>
        </w:rPr>
      </w:pPr>
      <w:r w:rsidRPr="007B0CB5">
        <w:rPr>
          <w:rFonts w:ascii="Times New Roman" w:hAnsi="Times New Roman" w:cs="Times New Roman"/>
        </w:rPr>
        <w:br w:type="page"/>
      </w:r>
    </w:p>
    <w:p w14:paraId="4F3713D6" w14:textId="77777777" w:rsidR="000714D0" w:rsidRPr="007B0CB5" w:rsidRDefault="000714D0" w:rsidP="003A4D53">
      <w:pPr>
        <w:pStyle w:val="Heading1"/>
      </w:pPr>
      <w:bookmarkStart w:id="21" w:name="_TOC_250000"/>
      <w:bookmarkStart w:id="22" w:name="_Toc456014692"/>
      <w:r w:rsidRPr="007B0CB5">
        <w:t xml:space="preserve">2. PIELIKUMS. </w:t>
      </w:r>
      <w:r w:rsidRPr="007B0CB5">
        <w:rPr>
          <w:i/>
        </w:rPr>
        <w:t>TLA</w:t>
      </w:r>
      <w:r w:rsidRPr="007B0CB5">
        <w:t xml:space="preserve"> PIETEIKUMA VEIDLAPAS VEIDNE</w:t>
      </w:r>
      <w:bookmarkEnd w:id="21"/>
      <w:bookmarkEnd w:id="22"/>
    </w:p>
    <w:p w14:paraId="4F3713D7" w14:textId="77777777" w:rsidR="000714D0" w:rsidRDefault="000714D0" w:rsidP="000714D0">
      <w:pPr>
        <w:jc w:val="both"/>
        <w:rPr>
          <w:rFonts w:ascii="Times New Roman" w:eastAsia="Verdana" w:hAnsi="Times New Roman" w:cs="Times New Roman"/>
          <w:b/>
          <w:bCs/>
          <w:noProof/>
          <w:sz w:val="24"/>
          <w:szCs w:val="20"/>
        </w:rPr>
      </w:pPr>
    </w:p>
    <w:p w14:paraId="4F3713D8" w14:textId="77777777" w:rsidR="00DC4137" w:rsidRPr="007B0CB5" w:rsidRDefault="00DC4137" w:rsidP="000714D0">
      <w:pPr>
        <w:jc w:val="both"/>
        <w:rPr>
          <w:rFonts w:ascii="Times New Roman" w:eastAsia="Verdana" w:hAnsi="Times New Roman" w:cs="Times New Roman"/>
          <w:b/>
          <w:bCs/>
          <w:noProof/>
          <w:sz w:val="24"/>
          <w:szCs w:val="20"/>
        </w:rPr>
      </w:pPr>
    </w:p>
    <w:p w14:paraId="4F3713D9" w14:textId="77777777" w:rsidR="006C475A" w:rsidRDefault="00DC4137" w:rsidP="000714D0">
      <w:pPr>
        <w:jc w:val="both"/>
        <w:rPr>
          <w:rFonts w:ascii="Times New Roman" w:eastAsia="Verdana" w:hAnsi="Times New Roman" w:cs="Times New Roman"/>
          <w:b/>
          <w:bCs/>
          <w:noProof/>
          <w:sz w:val="24"/>
          <w:szCs w:val="20"/>
        </w:rPr>
      </w:pPr>
      <w:r>
        <w:rPr>
          <w:rFonts w:ascii="Times New Roman" w:eastAsia="Verdana" w:hAnsi="Times New Roman" w:cs="Times New Roman"/>
          <w:b/>
          <w:bCs/>
          <w:noProof/>
          <w:sz w:val="24"/>
          <w:szCs w:val="20"/>
          <w:lang w:bidi="ar-SA"/>
        </w:rPr>
        <w:drawing>
          <wp:inline distT="0" distB="0" distL="0" distR="0" wp14:anchorId="4F371443" wp14:editId="4F371444">
            <wp:extent cx="4048125" cy="904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8125" cy="904875"/>
                    </a:xfrm>
                    <a:prstGeom prst="rect">
                      <a:avLst/>
                    </a:prstGeom>
                    <a:noFill/>
                    <a:ln>
                      <a:noFill/>
                    </a:ln>
                  </pic:spPr>
                </pic:pic>
              </a:graphicData>
            </a:graphic>
          </wp:inline>
        </w:drawing>
      </w:r>
    </w:p>
    <w:p w14:paraId="4F3713DA" w14:textId="77777777" w:rsidR="006C475A" w:rsidRDefault="006C475A" w:rsidP="000714D0">
      <w:pPr>
        <w:jc w:val="both"/>
        <w:rPr>
          <w:rFonts w:ascii="Times New Roman" w:eastAsia="Verdana" w:hAnsi="Times New Roman" w:cs="Times New Roman"/>
          <w:b/>
          <w:bCs/>
          <w:noProof/>
          <w:sz w:val="24"/>
          <w:szCs w:val="20"/>
        </w:rPr>
      </w:pPr>
    </w:p>
    <w:p w14:paraId="4F3713DB" w14:textId="77777777" w:rsidR="00DC4137" w:rsidRPr="007B0CB5" w:rsidRDefault="00DC4137" w:rsidP="000714D0">
      <w:pPr>
        <w:jc w:val="both"/>
        <w:rPr>
          <w:rFonts w:ascii="Times New Roman" w:eastAsia="Verdana" w:hAnsi="Times New Roman" w:cs="Times New Roman"/>
          <w:b/>
          <w:bCs/>
          <w:noProof/>
          <w:sz w:val="24"/>
          <w:szCs w:val="20"/>
        </w:rPr>
      </w:pPr>
    </w:p>
    <w:p w14:paraId="4F3713DC" w14:textId="77777777" w:rsidR="000714D0" w:rsidRPr="007B0CB5" w:rsidRDefault="000714D0" w:rsidP="006C475A">
      <w:pPr>
        <w:jc w:val="center"/>
        <w:rPr>
          <w:rFonts w:ascii="Times New Roman" w:hAnsi="Times New Roman" w:cs="Times New Roman"/>
          <w:b/>
          <w:noProof/>
          <w:sz w:val="32"/>
          <w:szCs w:val="32"/>
        </w:rPr>
      </w:pPr>
      <w:r w:rsidRPr="007B0CB5">
        <w:rPr>
          <w:rFonts w:ascii="Times New Roman" w:hAnsi="Times New Roman" w:cs="Times New Roman"/>
          <w:b/>
          <w:noProof/>
          <w:sz w:val="32"/>
          <w:u w:val="thick" w:color="000000"/>
        </w:rPr>
        <w:t>Terapeitiskās</w:t>
      </w:r>
      <w:r w:rsidRPr="007B0CB5">
        <w:rPr>
          <w:rFonts w:ascii="Times New Roman" w:hAnsi="Times New Roman" w:cs="Times New Roman"/>
          <w:b/>
          <w:noProof/>
          <w:sz w:val="32"/>
        </w:rPr>
        <w:t xml:space="preserve"> lietošanas atļaujas (TLA) saņemšanas PIETEIKUMA VEIDLAPA</w:t>
      </w:r>
    </w:p>
    <w:p w14:paraId="4F3713DD" w14:textId="77777777" w:rsidR="000714D0" w:rsidRPr="007B0CB5" w:rsidRDefault="000714D0" w:rsidP="000714D0">
      <w:pPr>
        <w:jc w:val="both"/>
        <w:rPr>
          <w:rFonts w:ascii="Times New Roman" w:eastAsia="Verdana" w:hAnsi="Times New Roman" w:cs="Times New Roman"/>
          <w:noProof/>
          <w:sz w:val="24"/>
          <w:szCs w:val="32"/>
        </w:rPr>
      </w:pPr>
    </w:p>
    <w:p w14:paraId="4F3713DE" w14:textId="77777777" w:rsidR="000714D0" w:rsidRPr="007B0CB5" w:rsidRDefault="000714D0" w:rsidP="000714D0">
      <w:pPr>
        <w:pStyle w:val="Heading3"/>
        <w:ind w:left="0"/>
        <w:jc w:val="both"/>
        <w:rPr>
          <w:rFonts w:ascii="Times New Roman" w:hAnsi="Times New Roman" w:cs="Times New Roman"/>
          <w:noProof/>
        </w:rPr>
      </w:pPr>
      <w:bookmarkStart w:id="23" w:name="_Toc456014693"/>
      <w:r w:rsidRPr="007B0CB5">
        <w:rPr>
          <w:rFonts w:ascii="Times New Roman" w:hAnsi="Times New Roman" w:cs="Times New Roman"/>
          <w:noProof/>
        </w:rPr>
        <w:t xml:space="preserve">Lūdzu, aizpildiet visas sadaļas </w:t>
      </w:r>
      <w:r w:rsidRPr="007B0CB5">
        <w:rPr>
          <w:rFonts w:ascii="Times New Roman" w:hAnsi="Times New Roman" w:cs="Times New Roman"/>
          <w:noProof/>
          <w:u w:val="single"/>
        </w:rPr>
        <w:t>ar lielajiem burtiem vai mašīnrakstā</w:t>
      </w:r>
      <w:r w:rsidRPr="007B0CB5">
        <w:rPr>
          <w:rFonts w:ascii="Times New Roman" w:hAnsi="Times New Roman" w:cs="Times New Roman"/>
          <w:noProof/>
        </w:rPr>
        <w:t>. Sportistiem jāaizpilda 1., 5., 6. un 7. sadaļa; ārstiem jāaizpilda 2., 3. un 4. sadaļa. Nesalasāmus vai neaizpildītus pieteikumus atdod, un tie ir jāiesniedz vēlreiz salasāmā un aizpildītā veidā.</w:t>
      </w:r>
      <w:bookmarkEnd w:id="23"/>
    </w:p>
    <w:p w14:paraId="4F3713DF" w14:textId="77777777" w:rsidR="000714D0" w:rsidRPr="007B0CB5" w:rsidRDefault="000714D0" w:rsidP="000714D0">
      <w:pPr>
        <w:jc w:val="both"/>
        <w:rPr>
          <w:rFonts w:ascii="Times New Roman" w:eastAsia="Verdana" w:hAnsi="Times New Roman" w:cs="Times New Roman"/>
          <w:noProof/>
          <w:sz w:val="24"/>
          <w:szCs w:val="15"/>
        </w:rPr>
      </w:pPr>
    </w:p>
    <w:p w14:paraId="4F3713E0" w14:textId="77777777" w:rsidR="000714D0" w:rsidRPr="007B0CB5" w:rsidRDefault="000714D0" w:rsidP="000714D0">
      <w:pPr>
        <w:numPr>
          <w:ilvl w:val="1"/>
          <w:numId w:val="1"/>
        </w:numPr>
        <w:tabs>
          <w:tab w:val="left" w:pos="1099"/>
        </w:tabs>
        <w:ind w:left="0" w:firstLine="0"/>
        <w:jc w:val="both"/>
        <w:rPr>
          <w:rFonts w:ascii="Times New Roman" w:hAnsi="Times New Roman" w:cs="Times New Roman"/>
          <w:b/>
          <w:noProof/>
          <w:sz w:val="24"/>
        </w:rPr>
      </w:pPr>
      <w:r w:rsidRPr="007B0CB5">
        <w:rPr>
          <w:rFonts w:ascii="Times New Roman" w:hAnsi="Times New Roman" w:cs="Times New Roman"/>
          <w:b/>
          <w:noProof/>
          <w:sz w:val="24"/>
        </w:rPr>
        <w:t>Informācija par sportistu</w:t>
      </w:r>
    </w:p>
    <w:p w14:paraId="4F3713E1" w14:textId="77777777" w:rsidR="000714D0" w:rsidRDefault="000714D0" w:rsidP="000714D0">
      <w:pPr>
        <w:jc w:val="both"/>
        <w:rPr>
          <w:rFonts w:ascii="Times New Roman" w:eastAsia="Verdana" w:hAnsi="Times New Roman" w:cs="Times New Roman"/>
          <w:b/>
          <w:bCs/>
          <w:noProof/>
          <w:sz w:val="24"/>
          <w:szCs w:val="19"/>
        </w:rPr>
      </w:pPr>
    </w:p>
    <w:p w14:paraId="4F3713E2" w14:textId="77777777" w:rsidR="00DC4137" w:rsidRDefault="000554F6" w:rsidP="000554F6">
      <w:pPr>
        <w:jc w:val="center"/>
        <w:rPr>
          <w:rFonts w:ascii="Times New Roman" w:eastAsia="Verdana" w:hAnsi="Times New Roman" w:cs="Times New Roman"/>
          <w:b/>
          <w:bCs/>
          <w:noProof/>
          <w:sz w:val="24"/>
          <w:szCs w:val="19"/>
        </w:rPr>
      </w:pPr>
      <w:r>
        <w:rPr>
          <w:rFonts w:ascii="Times New Roman" w:eastAsia="Verdana" w:hAnsi="Times New Roman" w:cs="Times New Roman"/>
          <w:b/>
          <w:bCs/>
          <w:noProof/>
          <w:sz w:val="24"/>
          <w:szCs w:val="19"/>
          <w:lang w:bidi="ar-SA"/>
        </w:rPr>
        <w:drawing>
          <wp:inline distT="0" distB="0" distL="0" distR="0" wp14:anchorId="4F371445" wp14:editId="4F371446">
            <wp:extent cx="5753100" cy="3438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438525"/>
                    </a:xfrm>
                    <a:prstGeom prst="rect">
                      <a:avLst/>
                    </a:prstGeom>
                    <a:noFill/>
                    <a:ln>
                      <a:noFill/>
                    </a:ln>
                  </pic:spPr>
                </pic:pic>
              </a:graphicData>
            </a:graphic>
          </wp:inline>
        </w:drawing>
      </w:r>
    </w:p>
    <w:p w14:paraId="4F3713E3" w14:textId="77777777" w:rsidR="00DC4137" w:rsidRPr="007B0CB5" w:rsidRDefault="00DC4137" w:rsidP="000714D0">
      <w:pPr>
        <w:jc w:val="both"/>
        <w:rPr>
          <w:rFonts w:ascii="Times New Roman" w:eastAsia="Verdana" w:hAnsi="Times New Roman" w:cs="Times New Roman"/>
          <w:b/>
          <w:bCs/>
          <w:noProof/>
          <w:sz w:val="24"/>
          <w:szCs w:val="19"/>
        </w:rPr>
      </w:pPr>
    </w:p>
    <w:p w14:paraId="4F3713E4" w14:textId="77777777" w:rsidR="000554F6" w:rsidRDefault="000554F6">
      <w:pPr>
        <w:rPr>
          <w:rFonts w:ascii="Times New Roman" w:eastAsia="Verdana" w:hAnsi="Times New Roman" w:cs="Times New Roman"/>
          <w:b/>
          <w:bCs/>
          <w:noProof/>
          <w:sz w:val="24"/>
          <w:szCs w:val="19"/>
        </w:rPr>
      </w:pPr>
      <w:r>
        <w:rPr>
          <w:rFonts w:ascii="Times New Roman" w:eastAsia="Verdana" w:hAnsi="Times New Roman" w:cs="Times New Roman"/>
          <w:b/>
          <w:bCs/>
          <w:noProof/>
          <w:sz w:val="24"/>
          <w:szCs w:val="19"/>
        </w:rPr>
        <w:br w:type="page"/>
      </w:r>
    </w:p>
    <w:p w14:paraId="4F3713E5" w14:textId="77777777" w:rsidR="00D02CF5" w:rsidRPr="007B0CB5" w:rsidRDefault="00D02CF5" w:rsidP="00D02CF5">
      <w:pPr>
        <w:pStyle w:val="ListParagraph"/>
        <w:numPr>
          <w:ilvl w:val="1"/>
          <w:numId w:val="1"/>
        </w:numPr>
        <w:jc w:val="both"/>
        <w:rPr>
          <w:rFonts w:ascii="Times New Roman" w:eastAsia="Verdana" w:hAnsi="Times New Roman" w:cs="Times New Roman"/>
          <w:b/>
          <w:bCs/>
          <w:noProof/>
          <w:sz w:val="24"/>
          <w:szCs w:val="19"/>
        </w:rPr>
      </w:pPr>
      <w:r w:rsidRPr="007B0CB5">
        <w:rPr>
          <w:rFonts w:ascii="Times New Roman" w:hAnsi="Times New Roman" w:cs="Times New Roman"/>
          <w:b/>
          <w:noProof/>
          <w:sz w:val="24"/>
        </w:rPr>
        <w:t>Medicīniskā informācija (</w:t>
      </w:r>
      <w:r w:rsidRPr="007B0CB5">
        <w:rPr>
          <w:rFonts w:ascii="Times New Roman" w:hAnsi="Times New Roman" w:cs="Times New Roman"/>
          <w:b/>
          <w:i/>
          <w:noProof/>
          <w:sz w:val="24"/>
        </w:rPr>
        <w:t>vajadzības gadījumā turpināt uz atsevišķas lapas</w:t>
      </w:r>
      <w:r w:rsidRPr="007B0CB5">
        <w:rPr>
          <w:rFonts w:ascii="Times New Roman" w:hAnsi="Times New Roman" w:cs="Times New Roman"/>
          <w:b/>
          <w:noProof/>
          <w:sz w:val="24"/>
        </w:rPr>
        <w:t>)</w:t>
      </w:r>
    </w:p>
    <w:p w14:paraId="4F3713E6" w14:textId="77777777" w:rsidR="00D02CF5" w:rsidRDefault="00D02CF5" w:rsidP="000714D0">
      <w:pPr>
        <w:jc w:val="both"/>
        <w:rPr>
          <w:rFonts w:ascii="Times New Roman" w:eastAsia="Verdana" w:hAnsi="Times New Roman" w:cs="Times New Roman"/>
          <w:b/>
          <w:bCs/>
          <w:noProof/>
          <w:sz w:val="24"/>
          <w:szCs w:val="19"/>
        </w:rPr>
      </w:pPr>
    </w:p>
    <w:p w14:paraId="4F3713E7" w14:textId="77777777" w:rsidR="000554F6" w:rsidRDefault="000554F6" w:rsidP="000554F6">
      <w:pPr>
        <w:jc w:val="center"/>
        <w:rPr>
          <w:rFonts w:ascii="Times New Roman" w:eastAsia="Verdana" w:hAnsi="Times New Roman" w:cs="Times New Roman"/>
          <w:b/>
          <w:bCs/>
          <w:noProof/>
          <w:sz w:val="24"/>
          <w:szCs w:val="19"/>
        </w:rPr>
      </w:pPr>
      <w:r>
        <w:rPr>
          <w:rFonts w:ascii="Times New Roman" w:eastAsia="Verdana" w:hAnsi="Times New Roman" w:cs="Times New Roman"/>
          <w:b/>
          <w:bCs/>
          <w:noProof/>
          <w:sz w:val="24"/>
          <w:szCs w:val="19"/>
          <w:lang w:bidi="ar-SA"/>
        </w:rPr>
        <w:drawing>
          <wp:inline distT="0" distB="0" distL="0" distR="0" wp14:anchorId="4F371447" wp14:editId="4F371448">
            <wp:extent cx="5753100" cy="1647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1647825"/>
                    </a:xfrm>
                    <a:prstGeom prst="rect">
                      <a:avLst/>
                    </a:prstGeom>
                    <a:noFill/>
                    <a:ln>
                      <a:noFill/>
                    </a:ln>
                  </pic:spPr>
                </pic:pic>
              </a:graphicData>
            </a:graphic>
          </wp:inline>
        </w:drawing>
      </w:r>
    </w:p>
    <w:p w14:paraId="4F3713E8" w14:textId="77777777" w:rsidR="000554F6" w:rsidRPr="007B0CB5" w:rsidRDefault="000554F6" w:rsidP="000714D0">
      <w:pPr>
        <w:jc w:val="both"/>
        <w:rPr>
          <w:rFonts w:ascii="Times New Roman" w:eastAsia="Verdana" w:hAnsi="Times New Roman" w:cs="Times New Roman"/>
          <w:b/>
          <w:bCs/>
          <w:noProof/>
          <w:sz w:val="24"/>
          <w:szCs w:val="19"/>
        </w:rPr>
      </w:pPr>
    </w:p>
    <w:p w14:paraId="4F3713E9" w14:textId="77777777" w:rsidR="000714D0" w:rsidRPr="007B0CB5" w:rsidRDefault="000714D0" w:rsidP="000714D0">
      <w:pPr>
        <w:pStyle w:val="Heading4"/>
        <w:spacing w:before="0"/>
        <w:ind w:left="0"/>
        <w:jc w:val="both"/>
        <w:rPr>
          <w:rFonts w:ascii="Times New Roman" w:hAnsi="Times New Roman" w:cs="Times New Roman"/>
          <w:noProof/>
          <w:sz w:val="24"/>
          <w:u w:val="thick" w:color="000000"/>
        </w:rPr>
      </w:pPr>
      <w:r w:rsidRPr="007B0CB5">
        <w:rPr>
          <w:rFonts w:ascii="Times New Roman" w:hAnsi="Times New Roman" w:cs="Times New Roman"/>
          <w:noProof/>
          <w:sz w:val="24"/>
          <w:u w:val="thick" w:color="000000"/>
        </w:rPr>
        <w:t>Piezīme.</w:t>
      </w:r>
    </w:p>
    <w:p w14:paraId="4F3713EA" w14:textId="77777777" w:rsidR="00D02CF5" w:rsidRPr="007B0CB5" w:rsidRDefault="00D02CF5" w:rsidP="000714D0">
      <w:pPr>
        <w:jc w:val="both"/>
        <w:rPr>
          <w:rFonts w:ascii="Times New Roman" w:hAnsi="Times New Roman" w:cs="Times New Roman"/>
          <w:i/>
          <w:noProof/>
          <w:sz w:val="24"/>
        </w:rPr>
      </w:pPr>
    </w:p>
    <w:p w14:paraId="4F3713EB" w14:textId="77777777" w:rsidR="000714D0" w:rsidRPr="007B0CB5" w:rsidRDefault="000714D0" w:rsidP="000714D0">
      <w:pPr>
        <w:jc w:val="both"/>
        <w:rPr>
          <w:rFonts w:ascii="Times New Roman" w:hAnsi="Times New Roman" w:cs="Times New Roman"/>
          <w:i/>
          <w:noProof/>
          <w:sz w:val="24"/>
        </w:rPr>
      </w:pPr>
      <w:r w:rsidRPr="007B0CB5">
        <w:rPr>
          <w:rFonts w:ascii="Times New Roman" w:hAnsi="Times New Roman" w:cs="Times New Roman"/>
          <w:i/>
          <w:noProof/>
          <w:sz w:val="24"/>
        </w:rPr>
        <w:t>Šim pieteikumam jāpievieno un kopā ar to jānosūta diagnozi apstiprinoši pierādījumi. Medicīniskajā informācijā jāiekļauj visaptveroša slimības vēsture, kā arī visu attiecīgo pārbaužu, laboratorisko un radioloģisko izmeklējumu rezultāti. Ja iespējams, jāiekļauj sākotnējo ziņojumu vai vēstuļu kopijas. Pierādījumam klīniskajos apstākļos jābūt maksimāli objektīvam. Ja apstākļus nevar uzskatāmi pierādīt, šo pieteikumu papildina ar neatkarīgu pamatojošu medicīnisko atzinumu.</w:t>
      </w:r>
    </w:p>
    <w:p w14:paraId="4F3713EC" w14:textId="77777777" w:rsidR="000714D0" w:rsidRPr="007B0CB5" w:rsidRDefault="000714D0" w:rsidP="000714D0">
      <w:pPr>
        <w:jc w:val="both"/>
        <w:rPr>
          <w:rFonts w:ascii="Times New Roman" w:eastAsia="Verdana" w:hAnsi="Times New Roman" w:cs="Times New Roman"/>
          <w:i/>
          <w:noProof/>
          <w:sz w:val="24"/>
        </w:rPr>
      </w:pPr>
    </w:p>
    <w:p w14:paraId="4F3713ED" w14:textId="77777777" w:rsidR="000714D0" w:rsidRPr="007B0CB5" w:rsidRDefault="000714D0" w:rsidP="000714D0">
      <w:pPr>
        <w:pStyle w:val="BodyText"/>
        <w:ind w:left="0"/>
        <w:jc w:val="both"/>
        <w:rPr>
          <w:rFonts w:ascii="Times New Roman" w:hAnsi="Times New Roman" w:cs="Times New Roman"/>
          <w:noProof/>
          <w:sz w:val="24"/>
        </w:rPr>
      </w:pPr>
      <w:r w:rsidRPr="007B0CB5">
        <w:rPr>
          <w:rFonts w:ascii="Times New Roman" w:hAnsi="Times New Roman" w:cs="Times New Roman"/>
          <w:i/>
          <w:noProof/>
          <w:sz w:val="24"/>
        </w:rPr>
        <w:t>WADA</w:t>
      </w:r>
      <w:r w:rsidRPr="007B0CB5">
        <w:rPr>
          <w:rFonts w:ascii="Times New Roman" w:hAnsi="Times New Roman" w:cs="Times New Roman"/>
          <w:noProof/>
          <w:sz w:val="24"/>
        </w:rPr>
        <w:t xml:space="preserve"> ir izstrādājusi vairākus vadlīniju kopumus, lai palīdzētu ārstiem sagatavot pilnīgus un rūpīgi aizpildītus pieteikumus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saņemšanai. Šīs Vadlīnijas ārstiem attiecībā uz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w:t>
      </w:r>
      <w:r w:rsidRPr="007B0CB5">
        <w:rPr>
          <w:rFonts w:ascii="Times New Roman" w:hAnsi="Times New Roman" w:cs="Times New Roman"/>
          <w:i/>
          <w:noProof/>
          <w:sz w:val="24"/>
        </w:rPr>
        <w:t>TUE Physician Guidelines</w:t>
      </w:r>
      <w:r w:rsidRPr="007B0CB5">
        <w:rPr>
          <w:rFonts w:ascii="Times New Roman" w:hAnsi="Times New Roman" w:cs="Times New Roman"/>
          <w:noProof/>
          <w:sz w:val="24"/>
        </w:rPr>
        <w:t xml:space="preserve">] var atrast, ierakstot meklēšanas vārdus “Medical Information” [Medicīnas informācija]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tīmekļa vietnē https://www.wada-ama.org. Šajās vadlīnijās ir aplūkota vairāku tādu medicīnisko stāvokļu diagnosticēšana un ārstēšana, kas bieži skar sportistus, un aizliegtu vielu izrakstīšana šo stāvokļu ārstēšanai.</w:t>
      </w:r>
    </w:p>
    <w:p w14:paraId="4F3713EE" w14:textId="77777777" w:rsidR="000714D0" w:rsidRPr="007B0CB5" w:rsidRDefault="000714D0" w:rsidP="000714D0">
      <w:pPr>
        <w:jc w:val="both"/>
        <w:rPr>
          <w:rFonts w:ascii="Times New Roman" w:eastAsia="Verdana" w:hAnsi="Times New Roman" w:cs="Times New Roman"/>
          <w:noProof/>
          <w:sz w:val="24"/>
          <w:szCs w:val="24"/>
        </w:rPr>
      </w:pPr>
    </w:p>
    <w:p w14:paraId="4F3713EF" w14:textId="77777777" w:rsidR="000714D0" w:rsidRPr="007B0CB5" w:rsidRDefault="000714D0" w:rsidP="000714D0">
      <w:pPr>
        <w:numPr>
          <w:ilvl w:val="1"/>
          <w:numId w:val="1"/>
        </w:numPr>
        <w:tabs>
          <w:tab w:val="left" w:pos="936"/>
        </w:tabs>
        <w:ind w:left="0" w:firstLine="0"/>
        <w:jc w:val="both"/>
        <w:rPr>
          <w:rFonts w:ascii="Times New Roman" w:hAnsi="Times New Roman" w:cs="Times New Roman"/>
          <w:b/>
          <w:noProof/>
          <w:sz w:val="24"/>
        </w:rPr>
      </w:pPr>
      <w:r w:rsidRPr="007B0CB5">
        <w:rPr>
          <w:rFonts w:ascii="Times New Roman" w:hAnsi="Times New Roman" w:cs="Times New Roman"/>
          <w:b/>
          <w:noProof/>
          <w:sz w:val="24"/>
        </w:rPr>
        <w:t>Medicīniskā informācija</w:t>
      </w:r>
    </w:p>
    <w:p w14:paraId="4F3713F0" w14:textId="77777777" w:rsidR="000714D0" w:rsidRPr="007B0CB5" w:rsidRDefault="000714D0" w:rsidP="000714D0">
      <w:pPr>
        <w:jc w:val="both"/>
        <w:rPr>
          <w:rFonts w:ascii="Times New Roman" w:eastAsia="Verdana" w:hAnsi="Times New Roman" w:cs="Times New Roman"/>
          <w:b/>
          <w:bCs/>
          <w:noProof/>
          <w:sz w:val="24"/>
          <w:szCs w:val="23"/>
        </w:rPr>
      </w:pPr>
    </w:p>
    <w:tbl>
      <w:tblPr>
        <w:tblW w:w="5000" w:type="pct"/>
        <w:tblCellMar>
          <w:left w:w="0" w:type="dxa"/>
          <w:right w:w="0" w:type="dxa"/>
        </w:tblCellMar>
        <w:tblLook w:val="01E0" w:firstRow="1" w:lastRow="1" w:firstColumn="1" w:lastColumn="1" w:noHBand="0" w:noVBand="0"/>
      </w:tblPr>
      <w:tblGrid>
        <w:gridCol w:w="2701"/>
        <w:gridCol w:w="1275"/>
        <w:gridCol w:w="1842"/>
        <w:gridCol w:w="1702"/>
        <w:gridCol w:w="1564"/>
      </w:tblGrid>
      <w:tr w:rsidR="000714D0" w:rsidRPr="007B0CB5" w14:paraId="4F3713F7" w14:textId="77777777" w:rsidTr="000554F6">
        <w:tc>
          <w:tcPr>
            <w:tcW w:w="1486" w:type="pct"/>
            <w:tcBorders>
              <w:top w:val="single" w:sz="5" w:space="0" w:color="000000"/>
              <w:left w:val="single" w:sz="5" w:space="0" w:color="000000"/>
              <w:bottom w:val="single" w:sz="5" w:space="0" w:color="000000"/>
              <w:right w:val="single" w:sz="5" w:space="0" w:color="000000"/>
            </w:tcBorders>
          </w:tcPr>
          <w:p w14:paraId="4F3713F1" w14:textId="77777777" w:rsidR="00D02CF5" w:rsidRPr="007B0CB5" w:rsidRDefault="00D02CF5" w:rsidP="00D02CF5">
            <w:pPr>
              <w:pStyle w:val="TableParagraph"/>
              <w:jc w:val="center"/>
              <w:rPr>
                <w:rFonts w:ascii="Times New Roman" w:hAnsi="Times New Roman" w:cs="Times New Roman"/>
                <w:b/>
                <w:noProof/>
                <w:sz w:val="24"/>
              </w:rPr>
            </w:pPr>
            <w:r w:rsidRPr="007B0CB5">
              <w:rPr>
                <w:rFonts w:ascii="Times New Roman" w:hAnsi="Times New Roman" w:cs="Times New Roman"/>
                <w:b/>
                <w:noProof/>
                <w:sz w:val="24"/>
              </w:rPr>
              <w:t>Aizliegtās viela(-as):</w:t>
            </w:r>
          </w:p>
          <w:p w14:paraId="4F3713F2" w14:textId="77777777" w:rsidR="000714D0" w:rsidRPr="007B0CB5" w:rsidRDefault="000714D0" w:rsidP="00D02CF5">
            <w:pPr>
              <w:pStyle w:val="TableParagraph"/>
              <w:jc w:val="center"/>
              <w:rPr>
                <w:rFonts w:ascii="Times New Roman" w:eastAsia="Verdana" w:hAnsi="Times New Roman" w:cs="Times New Roman"/>
                <w:noProof/>
                <w:sz w:val="24"/>
              </w:rPr>
            </w:pPr>
            <w:r w:rsidRPr="007B0CB5">
              <w:rPr>
                <w:rFonts w:ascii="Times New Roman" w:hAnsi="Times New Roman" w:cs="Times New Roman"/>
                <w:b/>
                <w:noProof/>
                <w:sz w:val="24"/>
                <w:u w:val="thick" w:color="000000"/>
              </w:rPr>
              <w:t>vispārējais apzīmējums</w:t>
            </w:r>
          </w:p>
        </w:tc>
        <w:tc>
          <w:tcPr>
            <w:tcW w:w="702" w:type="pct"/>
            <w:tcBorders>
              <w:top w:val="single" w:sz="5" w:space="0" w:color="000000"/>
              <w:left w:val="single" w:sz="5" w:space="0" w:color="000000"/>
              <w:bottom w:val="single" w:sz="5" w:space="0" w:color="000000"/>
              <w:right w:val="single" w:sz="5" w:space="0" w:color="000000"/>
            </w:tcBorders>
          </w:tcPr>
          <w:p w14:paraId="4F3713F3" w14:textId="77777777" w:rsidR="000714D0" w:rsidRPr="007B0CB5" w:rsidRDefault="000714D0" w:rsidP="00D02CF5">
            <w:pPr>
              <w:pStyle w:val="TableParagraph"/>
              <w:jc w:val="center"/>
              <w:rPr>
                <w:rFonts w:ascii="Times New Roman" w:hAnsi="Times New Roman" w:cs="Times New Roman"/>
                <w:b/>
                <w:noProof/>
                <w:sz w:val="24"/>
              </w:rPr>
            </w:pPr>
            <w:r w:rsidRPr="007B0CB5">
              <w:rPr>
                <w:rFonts w:ascii="Times New Roman" w:hAnsi="Times New Roman" w:cs="Times New Roman"/>
                <w:b/>
                <w:noProof/>
                <w:sz w:val="24"/>
              </w:rPr>
              <w:t>Deva</w:t>
            </w:r>
          </w:p>
        </w:tc>
        <w:tc>
          <w:tcPr>
            <w:tcW w:w="1014" w:type="pct"/>
            <w:tcBorders>
              <w:top w:val="single" w:sz="5" w:space="0" w:color="000000"/>
              <w:left w:val="single" w:sz="5" w:space="0" w:color="000000"/>
              <w:bottom w:val="single" w:sz="5" w:space="0" w:color="000000"/>
              <w:right w:val="single" w:sz="5" w:space="0" w:color="000000"/>
            </w:tcBorders>
          </w:tcPr>
          <w:p w14:paraId="4F3713F4" w14:textId="77777777" w:rsidR="000714D0" w:rsidRPr="007B0CB5" w:rsidRDefault="000714D0" w:rsidP="00D02CF5">
            <w:pPr>
              <w:pStyle w:val="TableParagraph"/>
              <w:jc w:val="center"/>
              <w:rPr>
                <w:rFonts w:ascii="Times New Roman" w:hAnsi="Times New Roman" w:cs="Times New Roman"/>
                <w:b/>
                <w:noProof/>
                <w:sz w:val="24"/>
              </w:rPr>
            </w:pPr>
            <w:r w:rsidRPr="007B0CB5">
              <w:rPr>
                <w:rFonts w:ascii="Times New Roman" w:hAnsi="Times New Roman" w:cs="Times New Roman"/>
                <w:b/>
                <w:noProof/>
                <w:sz w:val="24"/>
              </w:rPr>
              <w:t>Terapijas īstenošanas veids</w:t>
            </w:r>
          </w:p>
        </w:tc>
        <w:tc>
          <w:tcPr>
            <w:tcW w:w="937" w:type="pct"/>
            <w:tcBorders>
              <w:top w:val="single" w:sz="5" w:space="0" w:color="000000"/>
              <w:left w:val="single" w:sz="5" w:space="0" w:color="000000"/>
              <w:bottom w:val="single" w:sz="5" w:space="0" w:color="000000"/>
              <w:right w:val="single" w:sz="5" w:space="0" w:color="000000"/>
            </w:tcBorders>
          </w:tcPr>
          <w:p w14:paraId="4F3713F5" w14:textId="77777777" w:rsidR="000714D0" w:rsidRPr="007B0CB5" w:rsidRDefault="000714D0" w:rsidP="00D02CF5">
            <w:pPr>
              <w:pStyle w:val="TableParagraph"/>
              <w:jc w:val="center"/>
              <w:rPr>
                <w:rFonts w:ascii="Times New Roman" w:hAnsi="Times New Roman" w:cs="Times New Roman"/>
                <w:b/>
                <w:noProof/>
                <w:sz w:val="24"/>
              </w:rPr>
            </w:pPr>
            <w:r w:rsidRPr="007B0CB5">
              <w:rPr>
                <w:rFonts w:ascii="Times New Roman" w:hAnsi="Times New Roman" w:cs="Times New Roman"/>
                <w:b/>
                <w:noProof/>
                <w:sz w:val="24"/>
              </w:rPr>
              <w:t>Biežums</w:t>
            </w:r>
          </w:p>
        </w:tc>
        <w:tc>
          <w:tcPr>
            <w:tcW w:w="861" w:type="pct"/>
            <w:tcBorders>
              <w:top w:val="single" w:sz="5" w:space="0" w:color="000000"/>
              <w:left w:val="single" w:sz="5" w:space="0" w:color="000000"/>
              <w:bottom w:val="single" w:sz="5" w:space="0" w:color="000000"/>
              <w:right w:val="single" w:sz="5" w:space="0" w:color="000000"/>
            </w:tcBorders>
          </w:tcPr>
          <w:p w14:paraId="4F3713F6" w14:textId="77777777" w:rsidR="000714D0" w:rsidRPr="007B0CB5" w:rsidRDefault="000714D0" w:rsidP="00D02CF5">
            <w:pPr>
              <w:pStyle w:val="TableParagraph"/>
              <w:jc w:val="center"/>
              <w:rPr>
                <w:rFonts w:ascii="Times New Roman" w:hAnsi="Times New Roman" w:cs="Times New Roman"/>
                <w:b/>
                <w:noProof/>
                <w:sz w:val="24"/>
              </w:rPr>
            </w:pPr>
            <w:r w:rsidRPr="007B0CB5">
              <w:rPr>
                <w:rFonts w:ascii="Times New Roman" w:hAnsi="Times New Roman" w:cs="Times New Roman"/>
                <w:b/>
                <w:noProof/>
                <w:sz w:val="24"/>
              </w:rPr>
              <w:t>Ārstēšanas ilgums</w:t>
            </w:r>
          </w:p>
        </w:tc>
      </w:tr>
      <w:tr w:rsidR="000714D0" w:rsidRPr="007B0CB5" w14:paraId="4F3713FE" w14:textId="77777777" w:rsidTr="000554F6">
        <w:tc>
          <w:tcPr>
            <w:tcW w:w="1486" w:type="pct"/>
            <w:tcBorders>
              <w:top w:val="single" w:sz="5" w:space="0" w:color="000000"/>
              <w:left w:val="single" w:sz="5" w:space="0" w:color="000000"/>
              <w:bottom w:val="single" w:sz="5" w:space="0" w:color="000000"/>
              <w:right w:val="single" w:sz="5" w:space="0" w:color="000000"/>
            </w:tcBorders>
          </w:tcPr>
          <w:p w14:paraId="4F3713F8" w14:textId="77777777" w:rsidR="000714D0" w:rsidRPr="007B0CB5" w:rsidRDefault="000714D0" w:rsidP="000714D0">
            <w:pPr>
              <w:pStyle w:val="TableParagraph"/>
              <w:jc w:val="both"/>
              <w:rPr>
                <w:rFonts w:ascii="Times New Roman" w:hAnsi="Times New Roman" w:cs="Times New Roman"/>
                <w:noProof/>
                <w:sz w:val="24"/>
              </w:rPr>
            </w:pPr>
            <w:r w:rsidRPr="007B0CB5">
              <w:rPr>
                <w:rFonts w:ascii="Times New Roman" w:hAnsi="Times New Roman" w:cs="Times New Roman"/>
                <w:noProof/>
                <w:sz w:val="24"/>
              </w:rPr>
              <w:t>1.</w:t>
            </w:r>
          </w:p>
          <w:p w14:paraId="4F3713F9" w14:textId="77777777" w:rsidR="00D02CF5" w:rsidRPr="007B0CB5" w:rsidRDefault="00D02CF5" w:rsidP="000714D0">
            <w:pPr>
              <w:pStyle w:val="TableParagraph"/>
              <w:jc w:val="both"/>
              <w:rPr>
                <w:rFonts w:ascii="Times New Roman" w:hAnsi="Times New Roman" w:cs="Times New Roman"/>
                <w:noProof/>
                <w:sz w:val="24"/>
              </w:rPr>
            </w:pPr>
          </w:p>
        </w:tc>
        <w:tc>
          <w:tcPr>
            <w:tcW w:w="702" w:type="pct"/>
            <w:tcBorders>
              <w:top w:val="single" w:sz="5" w:space="0" w:color="000000"/>
              <w:left w:val="single" w:sz="5" w:space="0" w:color="000000"/>
              <w:bottom w:val="single" w:sz="5" w:space="0" w:color="000000"/>
              <w:right w:val="single" w:sz="5" w:space="0" w:color="000000"/>
            </w:tcBorders>
          </w:tcPr>
          <w:p w14:paraId="4F3713FA" w14:textId="77777777" w:rsidR="000714D0" w:rsidRPr="007B0CB5" w:rsidRDefault="000714D0" w:rsidP="000714D0">
            <w:pPr>
              <w:jc w:val="both"/>
              <w:rPr>
                <w:rFonts w:ascii="Times New Roman" w:hAnsi="Times New Roman" w:cs="Times New Roman"/>
                <w:noProof/>
                <w:sz w:val="24"/>
              </w:rPr>
            </w:pPr>
          </w:p>
        </w:tc>
        <w:tc>
          <w:tcPr>
            <w:tcW w:w="1014" w:type="pct"/>
            <w:tcBorders>
              <w:top w:val="single" w:sz="5" w:space="0" w:color="000000"/>
              <w:left w:val="single" w:sz="5" w:space="0" w:color="000000"/>
              <w:bottom w:val="single" w:sz="5" w:space="0" w:color="000000"/>
              <w:right w:val="single" w:sz="5" w:space="0" w:color="000000"/>
            </w:tcBorders>
          </w:tcPr>
          <w:p w14:paraId="4F3713FB" w14:textId="77777777" w:rsidR="000714D0" w:rsidRPr="007B0CB5" w:rsidRDefault="000714D0" w:rsidP="000714D0">
            <w:pPr>
              <w:jc w:val="both"/>
              <w:rPr>
                <w:rFonts w:ascii="Times New Roman" w:hAnsi="Times New Roman" w:cs="Times New Roman"/>
                <w:noProof/>
                <w:sz w:val="24"/>
              </w:rPr>
            </w:pPr>
          </w:p>
        </w:tc>
        <w:tc>
          <w:tcPr>
            <w:tcW w:w="937" w:type="pct"/>
            <w:tcBorders>
              <w:top w:val="single" w:sz="5" w:space="0" w:color="000000"/>
              <w:left w:val="single" w:sz="5" w:space="0" w:color="000000"/>
              <w:bottom w:val="single" w:sz="5" w:space="0" w:color="000000"/>
              <w:right w:val="single" w:sz="5" w:space="0" w:color="000000"/>
            </w:tcBorders>
          </w:tcPr>
          <w:p w14:paraId="4F3713FC" w14:textId="77777777" w:rsidR="000714D0" w:rsidRPr="007B0CB5" w:rsidRDefault="000714D0" w:rsidP="000714D0">
            <w:pPr>
              <w:jc w:val="both"/>
              <w:rPr>
                <w:rFonts w:ascii="Times New Roman" w:hAnsi="Times New Roman" w:cs="Times New Roman"/>
                <w:noProof/>
                <w:sz w:val="24"/>
              </w:rPr>
            </w:pPr>
          </w:p>
        </w:tc>
        <w:tc>
          <w:tcPr>
            <w:tcW w:w="861" w:type="pct"/>
            <w:tcBorders>
              <w:top w:val="single" w:sz="5" w:space="0" w:color="000000"/>
              <w:left w:val="single" w:sz="5" w:space="0" w:color="000000"/>
              <w:bottom w:val="single" w:sz="5" w:space="0" w:color="000000"/>
              <w:right w:val="single" w:sz="5" w:space="0" w:color="000000"/>
            </w:tcBorders>
          </w:tcPr>
          <w:p w14:paraId="4F3713FD" w14:textId="77777777" w:rsidR="000714D0" w:rsidRPr="007B0CB5" w:rsidRDefault="000714D0" w:rsidP="000714D0">
            <w:pPr>
              <w:jc w:val="both"/>
              <w:rPr>
                <w:rFonts w:ascii="Times New Roman" w:hAnsi="Times New Roman" w:cs="Times New Roman"/>
                <w:noProof/>
                <w:sz w:val="24"/>
              </w:rPr>
            </w:pPr>
          </w:p>
        </w:tc>
      </w:tr>
      <w:tr w:rsidR="000714D0" w:rsidRPr="007B0CB5" w14:paraId="4F371405" w14:textId="77777777" w:rsidTr="000554F6">
        <w:tc>
          <w:tcPr>
            <w:tcW w:w="1486" w:type="pct"/>
            <w:tcBorders>
              <w:top w:val="single" w:sz="5" w:space="0" w:color="000000"/>
              <w:left w:val="single" w:sz="5" w:space="0" w:color="000000"/>
              <w:bottom w:val="single" w:sz="5" w:space="0" w:color="000000"/>
              <w:right w:val="single" w:sz="5" w:space="0" w:color="000000"/>
            </w:tcBorders>
          </w:tcPr>
          <w:p w14:paraId="4F3713FF" w14:textId="77777777" w:rsidR="000714D0" w:rsidRPr="007B0CB5" w:rsidRDefault="000714D0" w:rsidP="000714D0">
            <w:pPr>
              <w:pStyle w:val="TableParagraph"/>
              <w:jc w:val="both"/>
              <w:rPr>
                <w:rFonts w:ascii="Times New Roman" w:hAnsi="Times New Roman" w:cs="Times New Roman"/>
                <w:noProof/>
                <w:sz w:val="24"/>
              </w:rPr>
            </w:pPr>
            <w:r w:rsidRPr="007B0CB5">
              <w:rPr>
                <w:rFonts w:ascii="Times New Roman" w:hAnsi="Times New Roman" w:cs="Times New Roman"/>
                <w:noProof/>
                <w:sz w:val="24"/>
              </w:rPr>
              <w:t>2.</w:t>
            </w:r>
          </w:p>
          <w:p w14:paraId="4F371400" w14:textId="77777777" w:rsidR="00D02CF5" w:rsidRPr="007B0CB5" w:rsidRDefault="00D02CF5" w:rsidP="000714D0">
            <w:pPr>
              <w:pStyle w:val="TableParagraph"/>
              <w:jc w:val="both"/>
              <w:rPr>
                <w:rFonts w:ascii="Times New Roman" w:hAnsi="Times New Roman" w:cs="Times New Roman"/>
                <w:noProof/>
                <w:sz w:val="24"/>
              </w:rPr>
            </w:pPr>
          </w:p>
        </w:tc>
        <w:tc>
          <w:tcPr>
            <w:tcW w:w="702" w:type="pct"/>
            <w:tcBorders>
              <w:top w:val="single" w:sz="5" w:space="0" w:color="000000"/>
              <w:left w:val="single" w:sz="5" w:space="0" w:color="000000"/>
              <w:bottom w:val="single" w:sz="5" w:space="0" w:color="000000"/>
              <w:right w:val="single" w:sz="5" w:space="0" w:color="000000"/>
            </w:tcBorders>
          </w:tcPr>
          <w:p w14:paraId="4F371401" w14:textId="77777777" w:rsidR="000714D0" w:rsidRPr="007B0CB5" w:rsidRDefault="000714D0" w:rsidP="000714D0">
            <w:pPr>
              <w:jc w:val="both"/>
              <w:rPr>
                <w:rFonts w:ascii="Times New Roman" w:hAnsi="Times New Roman" w:cs="Times New Roman"/>
                <w:noProof/>
                <w:sz w:val="24"/>
              </w:rPr>
            </w:pPr>
          </w:p>
        </w:tc>
        <w:tc>
          <w:tcPr>
            <w:tcW w:w="1014" w:type="pct"/>
            <w:tcBorders>
              <w:top w:val="single" w:sz="5" w:space="0" w:color="000000"/>
              <w:left w:val="single" w:sz="5" w:space="0" w:color="000000"/>
              <w:bottom w:val="single" w:sz="5" w:space="0" w:color="000000"/>
              <w:right w:val="single" w:sz="5" w:space="0" w:color="000000"/>
            </w:tcBorders>
          </w:tcPr>
          <w:p w14:paraId="4F371402" w14:textId="77777777" w:rsidR="000714D0" w:rsidRPr="007B0CB5" w:rsidRDefault="000714D0" w:rsidP="000714D0">
            <w:pPr>
              <w:jc w:val="both"/>
              <w:rPr>
                <w:rFonts w:ascii="Times New Roman" w:hAnsi="Times New Roman" w:cs="Times New Roman"/>
                <w:noProof/>
                <w:sz w:val="24"/>
              </w:rPr>
            </w:pPr>
          </w:p>
        </w:tc>
        <w:tc>
          <w:tcPr>
            <w:tcW w:w="937" w:type="pct"/>
            <w:tcBorders>
              <w:top w:val="single" w:sz="5" w:space="0" w:color="000000"/>
              <w:left w:val="single" w:sz="5" w:space="0" w:color="000000"/>
              <w:bottom w:val="single" w:sz="5" w:space="0" w:color="000000"/>
              <w:right w:val="single" w:sz="5" w:space="0" w:color="000000"/>
            </w:tcBorders>
          </w:tcPr>
          <w:p w14:paraId="4F371403" w14:textId="77777777" w:rsidR="000714D0" w:rsidRPr="007B0CB5" w:rsidRDefault="000714D0" w:rsidP="000714D0">
            <w:pPr>
              <w:jc w:val="both"/>
              <w:rPr>
                <w:rFonts w:ascii="Times New Roman" w:hAnsi="Times New Roman" w:cs="Times New Roman"/>
                <w:noProof/>
                <w:sz w:val="24"/>
              </w:rPr>
            </w:pPr>
          </w:p>
        </w:tc>
        <w:tc>
          <w:tcPr>
            <w:tcW w:w="861" w:type="pct"/>
            <w:tcBorders>
              <w:top w:val="single" w:sz="5" w:space="0" w:color="000000"/>
              <w:left w:val="single" w:sz="5" w:space="0" w:color="000000"/>
              <w:bottom w:val="single" w:sz="5" w:space="0" w:color="000000"/>
              <w:right w:val="single" w:sz="5" w:space="0" w:color="000000"/>
            </w:tcBorders>
          </w:tcPr>
          <w:p w14:paraId="4F371404" w14:textId="77777777" w:rsidR="000714D0" w:rsidRPr="007B0CB5" w:rsidRDefault="000714D0" w:rsidP="000714D0">
            <w:pPr>
              <w:jc w:val="both"/>
              <w:rPr>
                <w:rFonts w:ascii="Times New Roman" w:hAnsi="Times New Roman" w:cs="Times New Roman"/>
                <w:noProof/>
                <w:sz w:val="24"/>
              </w:rPr>
            </w:pPr>
          </w:p>
        </w:tc>
      </w:tr>
      <w:tr w:rsidR="000714D0" w:rsidRPr="007B0CB5" w14:paraId="4F37140C" w14:textId="77777777" w:rsidTr="000554F6">
        <w:tc>
          <w:tcPr>
            <w:tcW w:w="1486" w:type="pct"/>
            <w:tcBorders>
              <w:top w:val="single" w:sz="5" w:space="0" w:color="000000"/>
              <w:left w:val="single" w:sz="5" w:space="0" w:color="000000"/>
              <w:bottom w:val="single" w:sz="5" w:space="0" w:color="000000"/>
              <w:right w:val="single" w:sz="5" w:space="0" w:color="000000"/>
            </w:tcBorders>
          </w:tcPr>
          <w:p w14:paraId="4F371406" w14:textId="77777777" w:rsidR="000714D0" w:rsidRPr="007B0CB5" w:rsidRDefault="000714D0" w:rsidP="000714D0">
            <w:pPr>
              <w:pStyle w:val="TableParagraph"/>
              <w:jc w:val="both"/>
              <w:rPr>
                <w:rFonts w:ascii="Times New Roman" w:hAnsi="Times New Roman" w:cs="Times New Roman"/>
                <w:noProof/>
                <w:sz w:val="24"/>
              </w:rPr>
            </w:pPr>
            <w:r w:rsidRPr="007B0CB5">
              <w:rPr>
                <w:rFonts w:ascii="Times New Roman" w:hAnsi="Times New Roman" w:cs="Times New Roman"/>
                <w:noProof/>
                <w:sz w:val="24"/>
              </w:rPr>
              <w:t>3.</w:t>
            </w:r>
          </w:p>
          <w:p w14:paraId="4F371407" w14:textId="77777777" w:rsidR="00D02CF5" w:rsidRPr="007B0CB5" w:rsidRDefault="00D02CF5" w:rsidP="000714D0">
            <w:pPr>
              <w:pStyle w:val="TableParagraph"/>
              <w:jc w:val="both"/>
              <w:rPr>
                <w:rFonts w:ascii="Times New Roman" w:hAnsi="Times New Roman" w:cs="Times New Roman"/>
                <w:noProof/>
                <w:sz w:val="24"/>
              </w:rPr>
            </w:pPr>
          </w:p>
        </w:tc>
        <w:tc>
          <w:tcPr>
            <w:tcW w:w="702" w:type="pct"/>
            <w:tcBorders>
              <w:top w:val="single" w:sz="5" w:space="0" w:color="000000"/>
              <w:left w:val="single" w:sz="5" w:space="0" w:color="000000"/>
              <w:bottom w:val="single" w:sz="5" w:space="0" w:color="000000"/>
              <w:right w:val="single" w:sz="5" w:space="0" w:color="000000"/>
            </w:tcBorders>
          </w:tcPr>
          <w:p w14:paraId="4F371408" w14:textId="77777777" w:rsidR="000714D0" w:rsidRPr="007B0CB5" w:rsidRDefault="000714D0" w:rsidP="000714D0">
            <w:pPr>
              <w:jc w:val="both"/>
              <w:rPr>
                <w:rFonts w:ascii="Times New Roman" w:hAnsi="Times New Roman" w:cs="Times New Roman"/>
                <w:noProof/>
                <w:sz w:val="24"/>
              </w:rPr>
            </w:pPr>
          </w:p>
        </w:tc>
        <w:tc>
          <w:tcPr>
            <w:tcW w:w="1014" w:type="pct"/>
            <w:tcBorders>
              <w:top w:val="single" w:sz="5" w:space="0" w:color="000000"/>
              <w:left w:val="single" w:sz="5" w:space="0" w:color="000000"/>
              <w:bottom w:val="single" w:sz="5" w:space="0" w:color="000000"/>
              <w:right w:val="single" w:sz="5" w:space="0" w:color="000000"/>
            </w:tcBorders>
          </w:tcPr>
          <w:p w14:paraId="4F371409" w14:textId="77777777" w:rsidR="000714D0" w:rsidRPr="007B0CB5" w:rsidRDefault="000714D0" w:rsidP="000714D0">
            <w:pPr>
              <w:jc w:val="both"/>
              <w:rPr>
                <w:rFonts w:ascii="Times New Roman" w:hAnsi="Times New Roman" w:cs="Times New Roman"/>
                <w:noProof/>
                <w:sz w:val="24"/>
              </w:rPr>
            </w:pPr>
          </w:p>
        </w:tc>
        <w:tc>
          <w:tcPr>
            <w:tcW w:w="937" w:type="pct"/>
            <w:tcBorders>
              <w:top w:val="single" w:sz="5" w:space="0" w:color="000000"/>
              <w:left w:val="single" w:sz="5" w:space="0" w:color="000000"/>
              <w:bottom w:val="single" w:sz="5" w:space="0" w:color="000000"/>
              <w:right w:val="single" w:sz="5" w:space="0" w:color="000000"/>
            </w:tcBorders>
          </w:tcPr>
          <w:p w14:paraId="4F37140A" w14:textId="77777777" w:rsidR="000714D0" w:rsidRPr="007B0CB5" w:rsidRDefault="000714D0" w:rsidP="000714D0">
            <w:pPr>
              <w:jc w:val="both"/>
              <w:rPr>
                <w:rFonts w:ascii="Times New Roman" w:hAnsi="Times New Roman" w:cs="Times New Roman"/>
                <w:noProof/>
                <w:sz w:val="24"/>
              </w:rPr>
            </w:pPr>
          </w:p>
        </w:tc>
        <w:tc>
          <w:tcPr>
            <w:tcW w:w="861" w:type="pct"/>
            <w:tcBorders>
              <w:top w:val="single" w:sz="5" w:space="0" w:color="000000"/>
              <w:left w:val="single" w:sz="5" w:space="0" w:color="000000"/>
              <w:bottom w:val="single" w:sz="5" w:space="0" w:color="000000"/>
              <w:right w:val="single" w:sz="5" w:space="0" w:color="000000"/>
            </w:tcBorders>
          </w:tcPr>
          <w:p w14:paraId="4F37140B" w14:textId="77777777" w:rsidR="000714D0" w:rsidRPr="007B0CB5" w:rsidRDefault="000714D0" w:rsidP="000714D0">
            <w:pPr>
              <w:jc w:val="both"/>
              <w:rPr>
                <w:rFonts w:ascii="Times New Roman" w:hAnsi="Times New Roman" w:cs="Times New Roman"/>
                <w:noProof/>
                <w:sz w:val="24"/>
              </w:rPr>
            </w:pPr>
          </w:p>
        </w:tc>
      </w:tr>
    </w:tbl>
    <w:p w14:paraId="4F37140D" w14:textId="77777777" w:rsidR="000714D0" w:rsidRPr="007B0CB5" w:rsidRDefault="000714D0" w:rsidP="000714D0">
      <w:pPr>
        <w:jc w:val="both"/>
        <w:rPr>
          <w:rFonts w:ascii="Times New Roman" w:hAnsi="Times New Roman" w:cs="Times New Roman"/>
          <w:noProof/>
          <w:sz w:val="24"/>
        </w:rPr>
      </w:pPr>
    </w:p>
    <w:p w14:paraId="4F37140E" w14:textId="77777777" w:rsidR="000554F6" w:rsidRDefault="000554F6">
      <w:pPr>
        <w:rPr>
          <w:rFonts w:ascii="Times New Roman" w:hAnsi="Times New Roman" w:cs="Times New Roman"/>
          <w:noProof/>
          <w:sz w:val="24"/>
        </w:rPr>
      </w:pPr>
      <w:r>
        <w:rPr>
          <w:rFonts w:ascii="Times New Roman" w:hAnsi="Times New Roman" w:cs="Times New Roman"/>
          <w:noProof/>
          <w:sz w:val="24"/>
        </w:rPr>
        <w:br w:type="page"/>
      </w:r>
    </w:p>
    <w:p w14:paraId="4F37140F" w14:textId="77777777" w:rsidR="000714D0" w:rsidRPr="007B0CB5" w:rsidRDefault="000714D0" w:rsidP="000714D0">
      <w:pPr>
        <w:numPr>
          <w:ilvl w:val="1"/>
          <w:numId w:val="1"/>
        </w:numPr>
        <w:tabs>
          <w:tab w:val="left" w:pos="836"/>
        </w:tabs>
        <w:ind w:left="0" w:firstLine="0"/>
        <w:jc w:val="both"/>
        <w:rPr>
          <w:rFonts w:ascii="Times New Roman" w:eastAsia="Verdana" w:hAnsi="Times New Roman" w:cs="Times New Roman"/>
          <w:b/>
          <w:bCs/>
          <w:noProof/>
          <w:sz w:val="24"/>
          <w:szCs w:val="24"/>
        </w:rPr>
      </w:pPr>
      <w:r w:rsidRPr="007B0CB5">
        <w:rPr>
          <w:rFonts w:ascii="Times New Roman" w:hAnsi="Times New Roman" w:cs="Times New Roman"/>
          <w:b/>
          <w:noProof/>
          <w:sz w:val="24"/>
        </w:rPr>
        <w:t>Ārsta deklarācija</w:t>
      </w:r>
    </w:p>
    <w:p w14:paraId="4F371410" w14:textId="77777777" w:rsidR="000714D0" w:rsidRDefault="000714D0" w:rsidP="000714D0">
      <w:pPr>
        <w:jc w:val="both"/>
        <w:rPr>
          <w:rFonts w:ascii="Times New Roman" w:eastAsia="Verdana" w:hAnsi="Times New Roman" w:cs="Times New Roman"/>
          <w:b/>
          <w:bCs/>
          <w:noProof/>
          <w:sz w:val="24"/>
          <w:szCs w:val="23"/>
        </w:rPr>
      </w:pPr>
    </w:p>
    <w:p w14:paraId="4F371411" w14:textId="77777777" w:rsidR="000554F6" w:rsidRDefault="000554F6" w:rsidP="000554F6">
      <w:pPr>
        <w:jc w:val="center"/>
        <w:rPr>
          <w:rFonts w:ascii="Times New Roman" w:eastAsia="Verdana" w:hAnsi="Times New Roman" w:cs="Times New Roman"/>
          <w:b/>
          <w:bCs/>
          <w:noProof/>
          <w:sz w:val="24"/>
          <w:szCs w:val="23"/>
        </w:rPr>
      </w:pPr>
      <w:r>
        <w:rPr>
          <w:rFonts w:ascii="Times New Roman" w:eastAsia="Verdana" w:hAnsi="Times New Roman" w:cs="Times New Roman"/>
          <w:b/>
          <w:bCs/>
          <w:noProof/>
          <w:sz w:val="24"/>
          <w:szCs w:val="23"/>
          <w:lang w:bidi="ar-SA"/>
        </w:rPr>
        <w:drawing>
          <wp:inline distT="0" distB="0" distL="0" distR="0" wp14:anchorId="4F371449" wp14:editId="4F37144A">
            <wp:extent cx="5753100" cy="26003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2600325"/>
                    </a:xfrm>
                    <a:prstGeom prst="rect">
                      <a:avLst/>
                    </a:prstGeom>
                    <a:noFill/>
                    <a:ln>
                      <a:noFill/>
                    </a:ln>
                  </pic:spPr>
                </pic:pic>
              </a:graphicData>
            </a:graphic>
          </wp:inline>
        </w:drawing>
      </w:r>
    </w:p>
    <w:p w14:paraId="4F371412" w14:textId="77777777" w:rsidR="000554F6" w:rsidRPr="007B0CB5" w:rsidRDefault="000554F6" w:rsidP="000714D0">
      <w:pPr>
        <w:jc w:val="both"/>
        <w:rPr>
          <w:rFonts w:ascii="Times New Roman" w:eastAsia="Verdana" w:hAnsi="Times New Roman" w:cs="Times New Roman"/>
          <w:b/>
          <w:bCs/>
          <w:noProof/>
          <w:sz w:val="24"/>
          <w:szCs w:val="23"/>
        </w:rPr>
      </w:pPr>
    </w:p>
    <w:p w14:paraId="4F371413" w14:textId="77777777" w:rsidR="000554F6" w:rsidRDefault="000554F6">
      <w:pPr>
        <w:rPr>
          <w:rFonts w:ascii="Times New Roman" w:eastAsia="Verdana" w:hAnsi="Times New Roman" w:cs="Times New Roman"/>
          <w:noProof/>
          <w:sz w:val="24"/>
          <w:szCs w:val="20"/>
        </w:rPr>
      </w:pPr>
      <w:r>
        <w:rPr>
          <w:rFonts w:ascii="Times New Roman" w:eastAsia="Verdana" w:hAnsi="Times New Roman" w:cs="Times New Roman"/>
          <w:noProof/>
          <w:sz w:val="24"/>
          <w:szCs w:val="20"/>
        </w:rPr>
        <w:br w:type="page"/>
      </w:r>
    </w:p>
    <w:p w14:paraId="4F371414" w14:textId="77777777" w:rsidR="000714D0" w:rsidRPr="007B0CB5" w:rsidRDefault="000714D0" w:rsidP="000714D0">
      <w:pPr>
        <w:numPr>
          <w:ilvl w:val="1"/>
          <w:numId w:val="1"/>
        </w:numPr>
        <w:tabs>
          <w:tab w:val="left" w:pos="876"/>
        </w:tabs>
        <w:ind w:left="0" w:firstLine="0"/>
        <w:jc w:val="both"/>
        <w:rPr>
          <w:rFonts w:ascii="Times New Roman" w:hAnsi="Times New Roman" w:cs="Times New Roman"/>
          <w:b/>
          <w:noProof/>
          <w:sz w:val="24"/>
        </w:rPr>
      </w:pPr>
      <w:r w:rsidRPr="007B0CB5">
        <w:rPr>
          <w:rFonts w:ascii="Times New Roman" w:hAnsi="Times New Roman" w:cs="Times New Roman"/>
          <w:b/>
          <w:noProof/>
          <w:sz w:val="24"/>
        </w:rPr>
        <w:t>Pieteikumi ar atpakaļejošu datumu</w:t>
      </w:r>
    </w:p>
    <w:p w14:paraId="4F371415" w14:textId="77777777" w:rsidR="000714D0" w:rsidRDefault="000714D0" w:rsidP="000714D0">
      <w:pPr>
        <w:jc w:val="both"/>
        <w:rPr>
          <w:rFonts w:ascii="Times New Roman" w:eastAsia="Verdana" w:hAnsi="Times New Roman" w:cs="Times New Roman"/>
          <w:b/>
          <w:bCs/>
          <w:noProof/>
          <w:sz w:val="24"/>
          <w:szCs w:val="23"/>
        </w:rPr>
      </w:pPr>
    </w:p>
    <w:p w14:paraId="4F371416" w14:textId="77777777" w:rsidR="000554F6" w:rsidRDefault="00767747" w:rsidP="00767747">
      <w:pPr>
        <w:jc w:val="center"/>
        <w:rPr>
          <w:rFonts w:ascii="Times New Roman" w:eastAsia="Verdana" w:hAnsi="Times New Roman" w:cs="Times New Roman"/>
          <w:b/>
          <w:bCs/>
          <w:noProof/>
          <w:sz w:val="24"/>
          <w:szCs w:val="23"/>
        </w:rPr>
      </w:pPr>
      <w:r>
        <w:rPr>
          <w:rFonts w:ascii="Times New Roman" w:eastAsia="Verdana" w:hAnsi="Times New Roman" w:cs="Times New Roman"/>
          <w:b/>
          <w:bCs/>
          <w:noProof/>
          <w:sz w:val="24"/>
          <w:szCs w:val="23"/>
          <w:lang w:bidi="ar-SA"/>
        </w:rPr>
        <w:drawing>
          <wp:inline distT="0" distB="0" distL="0" distR="0" wp14:anchorId="4F37144B" wp14:editId="4F37144C">
            <wp:extent cx="5753100" cy="3429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3429000"/>
                    </a:xfrm>
                    <a:prstGeom prst="rect">
                      <a:avLst/>
                    </a:prstGeom>
                    <a:noFill/>
                    <a:ln>
                      <a:noFill/>
                    </a:ln>
                  </pic:spPr>
                </pic:pic>
              </a:graphicData>
            </a:graphic>
          </wp:inline>
        </w:drawing>
      </w:r>
    </w:p>
    <w:p w14:paraId="4F371417" w14:textId="77777777" w:rsidR="00EB389D" w:rsidRDefault="00EB389D" w:rsidP="00EB389D">
      <w:pPr>
        <w:jc w:val="center"/>
        <w:rPr>
          <w:rFonts w:ascii="Times New Roman" w:eastAsia="Verdana" w:hAnsi="Times New Roman" w:cs="Times New Roman"/>
          <w:b/>
          <w:bCs/>
          <w:noProof/>
          <w:sz w:val="24"/>
          <w:szCs w:val="23"/>
        </w:rPr>
      </w:pPr>
    </w:p>
    <w:p w14:paraId="4F371418" w14:textId="77777777" w:rsidR="00767747" w:rsidRPr="007B0CB5" w:rsidRDefault="00767747" w:rsidP="00EB389D">
      <w:pPr>
        <w:jc w:val="center"/>
        <w:rPr>
          <w:rFonts w:ascii="Times New Roman" w:eastAsia="Verdana" w:hAnsi="Times New Roman" w:cs="Times New Roman"/>
          <w:b/>
          <w:bCs/>
          <w:noProof/>
          <w:sz w:val="24"/>
          <w:szCs w:val="23"/>
        </w:rPr>
      </w:pPr>
    </w:p>
    <w:p w14:paraId="4F371419" w14:textId="77777777" w:rsidR="000714D0" w:rsidRPr="007B0CB5" w:rsidRDefault="000714D0" w:rsidP="000714D0">
      <w:pPr>
        <w:tabs>
          <w:tab w:val="left" w:pos="875"/>
        </w:tabs>
        <w:jc w:val="both"/>
        <w:rPr>
          <w:rFonts w:ascii="Times New Roman" w:hAnsi="Times New Roman" w:cs="Times New Roman"/>
          <w:b/>
          <w:noProof/>
          <w:sz w:val="24"/>
        </w:rPr>
      </w:pPr>
      <w:r w:rsidRPr="007B0CB5">
        <w:rPr>
          <w:rFonts w:ascii="Times New Roman" w:hAnsi="Times New Roman" w:cs="Times New Roman"/>
          <w:noProof/>
          <w:sz w:val="24"/>
        </w:rPr>
        <w:t>6.</w:t>
      </w:r>
      <w:r w:rsidRPr="007B0CB5">
        <w:rPr>
          <w:rFonts w:ascii="Times New Roman" w:hAnsi="Times New Roman" w:cs="Times New Roman"/>
        </w:rPr>
        <w:tab/>
      </w:r>
      <w:r w:rsidRPr="007B0CB5">
        <w:rPr>
          <w:rFonts w:ascii="Times New Roman" w:hAnsi="Times New Roman" w:cs="Times New Roman"/>
          <w:b/>
          <w:noProof/>
          <w:sz w:val="24"/>
        </w:rPr>
        <w:t>Iepriekšējie pieteikumi</w:t>
      </w:r>
    </w:p>
    <w:p w14:paraId="4F37141A" w14:textId="77777777" w:rsidR="00EB389D" w:rsidRDefault="00EB389D" w:rsidP="000714D0">
      <w:pPr>
        <w:jc w:val="both"/>
        <w:rPr>
          <w:rFonts w:ascii="Times New Roman" w:hAnsi="Times New Roman" w:cs="Times New Roman"/>
          <w:b/>
          <w:noProof/>
          <w:sz w:val="24"/>
        </w:rPr>
      </w:pPr>
    </w:p>
    <w:p w14:paraId="4F37141B" w14:textId="77777777" w:rsidR="00767747" w:rsidRDefault="00767747" w:rsidP="00767747">
      <w:pPr>
        <w:jc w:val="center"/>
        <w:rPr>
          <w:rFonts w:ascii="Times New Roman" w:hAnsi="Times New Roman" w:cs="Times New Roman"/>
          <w:b/>
          <w:noProof/>
          <w:sz w:val="24"/>
        </w:rPr>
      </w:pPr>
      <w:r>
        <w:rPr>
          <w:rFonts w:ascii="Times New Roman" w:hAnsi="Times New Roman" w:cs="Times New Roman"/>
          <w:b/>
          <w:noProof/>
          <w:sz w:val="24"/>
          <w:lang w:bidi="ar-SA"/>
        </w:rPr>
        <w:drawing>
          <wp:inline distT="0" distB="0" distL="0" distR="0" wp14:anchorId="4F37144D" wp14:editId="4F37144E">
            <wp:extent cx="5753100" cy="19716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1971675"/>
                    </a:xfrm>
                    <a:prstGeom prst="rect">
                      <a:avLst/>
                    </a:prstGeom>
                    <a:noFill/>
                    <a:ln>
                      <a:noFill/>
                    </a:ln>
                  </pic:spPr>
                </pic:pic>
              </a:graphicData>
            </a:graphic>
          </wp:inline>
        </w:drawing>
      </w:r>
    </w:p>
    <w:p w14:paraId="4F37141C" w14:textId="77777777" w:rsidR="00767747" w:rsidRPr="007B0CB5" w:rsidRDefault="00767747" w:rsidP="000714D0">
      <w:pPr>
        <w:jc w:val="both"/>
        <w:rPr>
          <w:rFonts w:ascii="Times New Roman" w:hAnsi="Times New Roman" w:cs="Times New Roman"/>
          <w:b/>
          <w:noProof/>
          <w:sz w:val="24"/>
        </w:rPr>
      </w:pPr>
    </w:p>
    <w:p w14:paraId="4F37141D" w14:textId="77777777" w:rsidR="00767747" w:rsidRDefault="00767747">
      <w:pPr>
        <w:rPr>
          <w:rFonts w:ascii="Times New Roman" w:hAnsi="Times New Roman" w:cs="Times New Roman"/>
          <w:b/>
          <w:noProof/>
          <w:sz w:val="24"/>
        </w:rPr>
      </w:pPr>
      <w:r>
        <w:rPr>
          <w:rFonts w:ascii="Times New Roman" w:hAnsi="Times New Roman" w:cs="Times New Roman"/>
          <w:b/>
          <w:noProof/>
          <w:sz w:val="24"/>
        </w:rPr>
        <w:br w:type="page"/>
      </w:r>
    </w:p>
    <w:p w14:paraId="4F37141E" w14:textId="77777777" w:rsidR="000714D0" w:rsidRPr="007B0CB5" w:rsidRDefault="000714D0" w:rsidP="000714D0">
      <w:pPr>
        <w:tabs>
          <w:tab w:val="left" w:pos="835"/>
        </w:tabs>
        <w:jc w:val="both"/>
        <w:rPr>
          <w:rFonts w:ascii="Times New Roman" w:eastAsia="Verdana" w:hAnsi="Times New Roman" w:cs="Times New Roman"/>
          <w:b/>
          <w:bCs/>
          <w:noProof/>
          <w:sz w:val="24"/>
          <w:szCs w:val="24"/>
        </w:rPr>
      </w:pPr>
      <w:r w:rsidRPr="007B0CB5">
        <w:rPr>
          <w:rFonts w:ascii="Times New Roman" w:hAnsi="Times New Roman" w:cs="Times New Roman"/>
          <w:b/>
          <w:noProof/>
          <w:sz w:val="24"/>
        </w:rPr>
        <w:t>7.</w:t>
      </w:r>
      <w:r w:rsidRPr="007B0CB5">
        <w:rPr>
          <w:rFonts w:ascii="Times New Roman" w:hAnsi="Times New Roman" w:cs="Times New Roman"/>
        </w:rPr>
        <w:tab/>
      </w:r>
      <w:r w:rsidRPr="007B0CB5">
        <w:rPr>
          <w:rFonts w:ascii="Times New Roman" w:hAnsi="Times New Roman" w:cs="Times New Roman"/>
          <w:b/>
          <w:noProof/>
          <w:sz w:val="24"/>
        </w:rPr>
        <w:t>Sportista deklarācija</w:t>
      </w:r>
    </w:p>
    <w:p w14:paraId="4F37141F" w14:textId="77777777" w:rsidR="000714D0" w:rsidRPr="007B0CB5" w:rsidRDefault="000714D0" w:rsidP="000714D0">
      <w:pPr>
        <w:jc w:val="both"/>
        <w:rPr>
          <w:rFonts w:ascii="Times New Roman" w:eastAsia="Verdana" w:hAnsi="Times New Roman" w:cs="Times New Roman"/>
          <w:b/>
          <w:bCs/>
          <w:noProof/>
          <w:sz w:val="24"/>
          <w:szCs w:val="29"/>
        </w:rPr>
      </w:pPr>
    </w:p>
    <w:tbl>
      <w:tblPr>
        <w:tblStyle w:val="TableGrid"/>
        <w:tblW w:w="5000" w:type="pct"/>
        <w:tblLook w:val="04A0" w:firstRow="1" w:lastRow="0" w:firstColumn="1" w:lastColumn="0" w:noHBand="0" w:noVBand="1"/>
      </w:tblPr>
      <w:tblGrid>
        <w:gridCol w:w="9288"/>
      </w:tblGrid>
      <w:tr w:rsidR="00EB389D" w:rsidRPr="007B0CB5" w14:paraId="4F371432" w14:textId="77777777" w:rsidTr="00670CE3">
        <w:tc>
          <w:tcPr>
            <w:tcW w:w="5000" w:type="pct"/>
          </w:tcPr>
          <w:p w14:paraId="4F371420" w14:textId="77777777" w:rsidR="00EB389D" w:rsidRPr="007B0CB5" w:rsidRDefault="00EB389D" w:rsidP="00EB389D">
            <w:pPr>
              <w:pStyle w:val="BodyText"/>
              <w:tabs>
                <w:tab w:val="left" w:pos="5357"/>
              </w:tabs>
              <w:ind w:left="0"/>
              <w:jc w:val="both"/>
              <w:rPr>
                <w:rFonts w:ascii="Times New Roman" w:hAnsi="Times New Roman" w:cs="Times New Roman"/>
                <w:noProof/>
                <w:sz w:val="24"/>
              </w:rPr>
            </w:pPr>
            <w:r w:rsidRPr="007B0CB5">
              <w:rPr>
                <w:rFonts w:ascii="Times New Roman" w:hAnsi="Times New Roman" w:cs="Times New Roman"/>
                <w:noProof/>
                <w:sz w:val="24"/>
              </w:rPr>
              <w:t xml:space="preserve">Es, ________________________________, apliecinu, ka 1., 5. un 6. sadaļā sniegtā informācija ir pareiza. Es atļauju izpaust personas medicīniskos datus </w:t>
            </w:r>
            <w:r w:rsidRPr="007B0CB5">
              <w:rPr>
                <w:rFonts w:ascii="Times New Roman" w:hAnsi="Times New Roman" w:cs="Times New Roman"/>
                <w:i/>
                <w:noProof/>
                <w:sz w:val="24"/>
              </w:rPr>
              <w:t>antidopinga organizācijai</w:t>
            </w:r>
            <w:r w:rsidRPr="007B0CB5">
              <w:rPr>
                <w:rFonts w:ascii="Times New Roman" w:hAnsi="Times New Roman" w:cs="Times New Roman"/>
                <w:noProof/>
                <w:sz w:val="24"/>
              </w:rPr>
              <w:t xml:space="preserve"> (</w:t>
            </w:r>
            <w:r w:rsidRPr="007B0CB5">
              <w:rPr>
                <w:rFonts w:ascii="Times New Roman" w:hAnsi="Times New Roman" w:cs="Times New Roman"/>
                <w:i/>
                <w:noProof/>
                <w:sz w:val="24"/>
              </w:rPr>
              <w:t>ADO</w:t>
            </w:r>
            <w:r w:rsidRPr="007B0CB5">
              <w:rPr>
                <w:rFonts w:ascii="Times New Roman" w:hAnsi="Times New Roman" w:cs="Times New Roman"/>
                <w:noProof/>
                <w:sz w:val="24"/>
              </w:rPr>
              <w:t xml:space="preserve">), kā arī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pilnvarotajiem darbiniekiem, </w:t>
            </w:r>
            <w:r w:rsidRPr="007B0CB5">
              <w:rPr>
                <w:rFonts w:ascii="Times New Roman" w:hAnsi="Times New Roman" w:cs="Times New Roman"/>
                <w:i/>
                <w:noProof/>
                <w:sz w:val="24"/>
                <w:u w:val="single"/>
              </w:rPr>
              <w:t>WADA</w:t>
            </w:r>
            <w:r w:rsidRPr="007B0CB5">
              <w:rPr>
                <w:rFonts w:ascii="Times New Roman" w:hAnsi="Times New Roman" w:cs="Times New Roman"/>
                <w:noProof/>
                <w:sz w:val="24"/>
                <w:u w:val="single"/>
              </w:rPr>
              <w:t xml:space="preserve">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komitejai</w:t>
            </w:r>
            <w:r w:rsidRPr="007B0CB5">
              <w:rPr>
                <w:rFonts w:ascii="Times New Roman" w:hAnsi="Times New Roman" w:cs="Times New Roman"/>
                <w:noProof/>
                <w:sz w:val="24"/>
              </w:rPr>
              <w:t xml:space="preserve"> (</w:t>
            </w:r>
            <w:r w:rsidRPr="007B0CB5">
              <w:rPr>
                <w:rFonts w:ascii="Times New Roman" w:hAnsi="Times New Roman" w:cs="Times New Roman"/>
                <w:noProof/>
                <w:sz w:val="24"/>
                <w:u w:val="single"/>
              </w:rPr>
              <w:t>terapeitiskās lietošanas atļaujas izskatīšanas komitejai</w:t>
            </w:r>
            <w:r w:rsidRPr="007B0CB5">
              <w:rPr>
                <w:rFonts w:ascii="Times New Roman" w:hAnsi="Times New Roman" w:cs="Times New Roman"/>
                <w:noProof/>
                <w:sz w:val="24"/>
              </w:rPr>
              <w:t xml:space="preserve">) un citām </w:t>
            </w:r>
            <w:r w:rsidRPr="007B0CB5">
              <w:rPr>
                <w:rFonts w:ascii="Times New Roman" w:hAnsi="Times New Roman" w:cs="Times New Roman"/>
                <w:i/>
                <w:noProof/>
                <w:sz w:val="24"/>
              </w:rPr>
              <w:t>ADO</w:t>
            </w:r>
            <w:r w:rsidRPr="007B0CB5">
              <w:rPr>
                <w:rFonts w:ascii="Times New Roman" w:hAnsi="Times New Roman" w:cs="Times New Roman"/>
                <w:noProof/>
                <w:sz w:val="24"/>
              </w:rPr>
              <w:t xml:space="preserve"> </w:t>
            </w:r>
            <w:r w:rsidRPr="007B0CB5">
              <w:rPr>
                <w:rFonts w:ascii="Times New Roman" w:hAnsi="Times New Roman" w:cs="Times New Roman"/>
                <w:i/>
                <w:noProof/>
                <w:sz w:val="24"/>
                <w:u w:val="single"/>
              </w:rPr>
              <w:t>TLA</w:t>
            </w:r>
            <w:r w:rsidRPr="007B0CB5">
              <w:rPr>
                <w:rFonts w:ascii="Times New Roman" w:hAnsi="Times New Roman" w:cs="Times New Roman"/>
                <w:noProof/>
                <w:sz w:val="24"/>
                <w:u w:val="single"/>
              </w:rPr>
              <w:t xml:space="preserve"> komitejām</w:t>
            </w:r>
            <w:r w:rsidRPr="007B0CB5">
              <w:rPr>
                <w:rFonts w:ascii="Times New Roman" w:hAnsi="Times New Roman" w:cs="Times New Roman"/>
                <w:noProof/>
                <w:sz w:val="24"/>
              </w:rPr>
              <w:t xml:space="preserve"> un pilnvarotajiem darbiniekiem, kuriem varētu būt tiesības uz šo informāciju saskaņā ar Pasaules Antidopinga kodeksu (“</w:t>
            </w:r>
            <w:r w:rsidRPr="007B0CB5">
              <w:rPr>
                <w:rFonts w:ascii="Times New Roman" w:hAnsi="Times New Roman" w:cs="Times New Roman"/>
                <w:i/>
                <w:noProof/>
                <w:sz w:val="24"/>
              </w:rPr>
              <w:t>Kodeksu</w:t>
            </w:r>
            <w:r w:rsidRPr="007B0CB5">
              <w:rPr>
                <w:rFonts w:ascii="Times New Roman" w:hAnsi="Times New Roman" w:cs="Times New Roman"/>
                <w:noProof/>
                <w:sz w:val="24"/>
              </w:rPr>
              <w:t>”) un/vai Terapeitiskās lietošanas atļaujas starptautisko standartu.</w:t>
            </w:r>
          </w:p>
          <w:p w14:paraId="4F371421" w14:textId="77777777" w:rsidR="00EB389D" w:rsidRPr="007B0CB5" w:rsidRDefault="00EB389D" w:rsidP="00EB389D">
            <w:pPr>
              <w:jc w:val="both"/>
              <w:rPr>
                <w:rFonts w:ascii="Times New Roman" w:eastAsia="Verdana" w:hAnsi="Times New Roman" w:cs="Times New Roman"/>
                <w:noProof/>
                <w:sz w:val="24"/>
                <w:szCs w:val="24"/>
              </w:rPr>
            </w:pPr>
          </w:p>
          <w:p w14:paraId="4F371422" w14:textId="77777777" w:rsidR="00EB389D" w:rsidRPr="007B0CB5" w:rsidRDefault="00EB389D" w:rsidP="00EB389D">
            <w:pPr>
              <w:pStyle w:val="BodyText"/>
              <w:ind w:left="0"/>
              <w:jc w:val="both"/>
              <w:rPr>
                <w:rFonts w:ascii="Times New Roman" w:hAnsi="Times New Roman" w:cs="Times New Roman"/>
                <w:noProof/>
                <w:sz w:val="24"/>
              </w:rPr>
            </w:pPr>
            <w:r w:rsidRPr="007B0CB5">
              <w:rPr>
                <w:rFonts w:ascii="Times New Roman" w:hAnsi="Times New Roman" w:cs="Times New Roman"/>
                <w:noProof/>
                <w:sz w:val="24"/>
              </w:rPr>
              <w:t>Es piekrītu, ka mans(-i) ārsts(-i) minētajām personām izpauž jebkādu ar veselību saistītu informāciju, kas, viņuprāt, nepieciešama mana pieteikuma izvērtēšanai un lēmuma pieņemšanai.</w:t>
            </w:r>
          </w:p>
          <w:p w14:paraId="4F371423" w14:textId="77777777" w:rsidR="00EB389D" w:rsidRPr="007B0CB5" w:rsidRDefault="00EB389D" w:rsidP="00EB389D">
            <w:pPr>
              <w:jc w:val="both"/>
              <w:rPr>
                <w:rFonts w:ascii="Times New Roman" w:eastAsia="Verdana" w:hAnsi="Times New Roman" w:cs="Times New Roman"/>
                <w:noProof/>
                <w:sz w:val="24"/>
                <w:szCs w:val="24"/>
              </w:rPr>
            </w:pPr>
          </w:p>
          <w:p w14:paraId="4F371424" w14:textId="77777777" w:rsidR="00EB389D" w:rsidRPr="007B0CB5" w:rsidRDefault="00EB389D" w:rsidP="00EB389D">
            <w:pPr>
              <w:pStyle w:val="BodyText"/>
              <w:ind w:left="0"/>
              <w:jc w:val="both"/>
              <w:rPr>
                <w:rFonts w:ascii="Times New Roman" w:hAnsi="Times New Roman" w:cs="Times New Roman"/>
                <w:noProof/>
                <w:sz w:val="24"/>
              </w:rPr>
            </w:pPr>
            <w:r w:rsidRPr="007B0CB5">
              <w:rPr>
                <w:rFonts w:ascii="Times New Roman" w:hAnsi="Times New Roman" w:cs="Times New Roman"/>
                <w:noProof/>
                <w:sz w:val="24"/>
              </w:rPr>
              <w:t xml:space="preserve">Es apzinos, ka mana informācija tiks izmantota tikai, lai novērtētu manu lūgumu par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un izmeklētu iespējamo antidopinga noteikumu pārkāpumu, kā arī tiesvedībā. Es apzinos, ja es vēlēšos 1) iegūt sīkāku informāciju par manas veselības informācijas izmantošanu, 2) izmantot savas tiesības piekļūt veselības informācijai un labot to vai 3) atsaukt minēto organizāciju tiesības iegūt manu veselības informāciju, man tas rakstveidā jāpaziņo savam ārstam un savai </w:t>
            </w:r>
            <w:r w:rsidRPr="007B0CB5">
              <w:rPr>
                <w:rFonts w:ascii="Times New Roman" w:hAnsi="Times New Roman" w:cs="Times New Roman"/>
                <w:i/>
                <w:noProof/>
                <w:sz w:val="24"/>
              </w:rPr>
              <w:t>ADO</w:t>
            </w:r>
            <w:r w:rsidRPr="007B0CB5">
              <w:rPr>
                <w:rFonts w:ascii="Times New Roman" w:hAnsi="Times New Roman" w:cs="Times New Roman"/>
                <w:noProof/>
                <w:sz w:val="24"/>
              </w:rPr>
              <w:t xml:space="preserve">. Es apzinos un piekrītu, ka </w:t>
            </w:r>
            <w:r w:rsidRPr="007B0CB5">
              <w:rPr>
                <w:rFonts w:ascii="Times New Roman" w:hAnsi="Times New Roman" w:cs="Times New Roman"/>
                <w:i/>
                <w:noProof/>
                <w:sz w:val="24"/>
              </w:rPr>
              <w:t>TLA</w:t>
            </w:r>
            <w:r w:rsidRPr="007B0CB5">
              <w:rPr>
                <w:rFonts w:ascii="Times New Roman" w:hAnsi="Times New Roman" w:cs="Times New Roman"/>
                <w:noProof/>
                <w:sz w:val="24"/>
              </w:rPr>
              <w:t xml:space="preserve"> informāciju, kas iesniegta pirms manas piekrišanas atsaukšanas, var būt nepieciešams saglabāt tikai, lai atbilstīgi </w:t>
            </w:r>
            <w:r w:rsidRPr="007B0CB5">
              <w:rPr>
                <w:rFonts w:ascii="Times New Roman" w:hAnsi="Times New Roman" w:cs="Times New Roman"/>
                <w:i/>
                <w:noProof/>
                <w:sz w:val="24"/>
              </w:rPr>
              <w:t>Kodeksam</w:t>
            </w:r>
            <w:r w:rsidRPr="007B0CB5">
              <w:rPr>
                <w:rFonts w:ascii="Times New Roman" w:hAnsi="Times New Roman" w:cs="Times New Roman"/>
                <w:noProof/>
                <w:sz w:val="24"/>
              </w:rPr>
              <w:t xml:space="preserve"> vajadzības gadījumā konstatētu iespējamo antidopinga noteikuma pārkāpumu.</w:t>
            </w:r>
          </w:p>
          <w:p w14:paraId="4F371425" w14:textId="77777777" w:rsidR="00EB389D" w:rsidRPr="007B0CB5" w:rsidRDefault="00EB389D" w:rsidP="00EB389D">
            <w:pPr>
              <w:jc w:val="both"/>
              <w:rPr>
                <w:rFonts w:ascii="Times New Roman" w:eastAsia="Verdana" w:hAnsi="Times New Roman" w:cs="Times New Roman"/>
                <w:noProof/>
                <w:sz w:val="24"/>
                <w:szCs w:val="24"/>
              </w:rPr>
            </w:pPr>
          </w:p>
          <w:p w14:paraId="4F371426" w14:textId="77777777" w:rsidR="00EB389D" w:rsidRPr="007B0CB5" w:rsidRDefault="00EB389D" w:rsidP="00EB389D">
            <w:pPr>
              <w:pStyle w:val="BodyText"/>
              <w:ind w:left="0"/>
              <w:jc w:val="both"/>
              <w:rPr>
                <w:rFonts w:ascii="Times New Roman" w:hAnsi="Times New Roman" w:cs="Times New Roman"/>
                <w:noProof/>
                <w:sz w:val="24"/>
              </w:rPr>
            </w:pPr>
            <w:r w:rsidRPr="007B0CB5">
              <w:rPr>
                <w:rFonts w:ascii="Times New Roman" w:hAnsi="Times New Roman" w:cs="Times New Roman"/>
                <w:noProof/>
                <w:sz w:val="24"/>
              </w:rPr>
              <w:t xml:space="preserve">Es piekrītu, ka lēmums par šo pieteikumu tiek darīts pieejams visām </w:t>
            </w:r>
            <w:r w:rsidRPr="007B0CB5">
              <w:rPr>
                <w:rFonts w:ascii="Times New Roman" w:hAnsi="Times New Roman" w:cs="Times New Roman"/>
                <w:i/>
                <w:noProof/>
                <w:sz w:val="24"/>
              </w:rPr>
              <w:t>ADO</w:t>
            </w:r>
            <w:r w:rsidRPr="007B0CB5">
              <w:rPr>
                <w:rFonts w:ascii="Times New Roman" w:hAnsi="Times New Roman" w:cs="Times New Roman"/>
                <w:noProof/>
                <w:sz w:val="24"/>
              </w:rPr>
              <w:t xml:space="preserve"> vai citām organizācijām, kurām attiecībā uz mani ir pārbaudes tiesības un/vai rezultātu pārvaldības tiesības.</w:t>
            </w:r>
          </w:p>
          <w:p w14:paraId="4F371427" w14:textId="77777777" w:rsidR="00EB389D" w:rsidRPr="007B0CB5" w:rsidRDefault="00EB389D" w:rsidP="00EB389D">
            <w:pPr>
              <w:jc w:val="both"/>
              <w:rPr>
                <w:rFonts w:ascii="Times New Roman" w:eastAsia="Verdana" w:hAnsi="Times New Roman" w:cs="Times New Roman"/>
                <w:noProof/>
                <w:sz w:val="24"/>
                <w:szCs w:val="24"/>
              </w:rPr>
            </w:pPr>
          </w:p>
          <w:p w14:paraId="4F371428" w14:textId="77777777" w:rsidR="00EB389D" w:rsidRPr="007B0CB5" w:rsidRDefault="00EB389D" w:rsidP="00EB389D">
            <w:pPr>
              <w:pStyle w:val="BodyText"/>
              <w:ind w:left="0"/>
              <w:jc w:val="both"/>
              <w:rPr>
                <w:rFonts w:ascii="Times New Roman" w:hAnsi="Times New Roman" w:cs="Times New Roman"/>
                <w:noProof/>
                <w:sz w:val="24"/>
              </w:rPr>
            </w:pPr>
            <w:r w:rsidRPr="007B0CB5">
              <w:rPr>
                <w:rFonts w:ascii="Times New Roman" w:hAnsi="Times New Roman" w:cs="Times New Roman"/>
                <w:noProof/>
                <w:sz w:val="24"/>
              </w:rPr>
              <w:t>Es apzinos un piekrītu, ka manu datu un lēmuma par šo pieteikumu saņēmēji var būt citā valstī, kas nav manas dzīvesvietas valsts. Dažās šajās valstīs datu aizsardzības un privātuma likumi var nebūt līdzvērtīgi manas dzīvesvietas valsts attiecīgajiem likumiem.</w:t>
            </w:r>
          </w:p>
          <w:p w14:paraId="4F371429" w14:textId="77777777" w:rsidR="00EB389D" w:rsidRPr="007B0CB5" w:rsidRDefault="00EB389D" w:rsidP="00EB389D">
            <w:pPr>
              <w:jc w:val="both"/>
              <w:rPr>
                <w:rFonts w:ascii="Times New Roman" w:eastAsia="Verdana" w:hAnsi="Times New Roman" w:cs="Times New Roman"/>
                <w:noProof/>
                <w:sz w:val="24"/>
                <w:szCs w:val="24"/>
              </w:rPr>
            </w:pPr>
          </w:p>
          <w:p w14:paraId="4F37142A" w14:textId="77777777" w:rsidR="00EB389D" w:rsidRPr="007B0CB5" w:rsidRDefault="00EB389D" w:rsidP="00EB389D">
            <w:pPr>
              <w:pStyle w:val="BodyText"/>
              <w:ind w:left="0"/>
              <w:jc w:val="both"/>
              <w:rPr>
                <w:rFonts w:ascii="Times New Roman" w:hAnsi="Times New Roman" w:cs="Times New Roman"/>
                <w:noProof/>
                <w:sz w:val="24"/>
              </w:rPr>
            </w:pPr>
            <w:r w:rsidRPr="007B0CB5">
              <w:rPr>
                <w:rFonts w:ascii="Times New Roman" w:hAnsi="Times New Roman" w:cs="Times New Roman"/>
                <w:noProof/>
                <w:sz w:val="24"/>
              </w:rPr>
              <w:t xml:space="preserve">Es apzinos, ja es uzskatu, ka mani </w:t>
            </w:r>
            <w:r w:rsidRPr="007B0CB5">
              <w:rPr>
                <w:rFonts w:ascii="Times New Roman" w:hAnsi="Times New Roman" w:cs="Times New Roman"/>
                <w:noProof/>
                <w:sz w:val="24"/>
                <w:u w:val="single"/>
              </w:rPr>
              <w:t>personas dati</w:t>
            </w:r>
            <w:r w:rsidRPr="007B0CB5">
              <w:rPr>
                <w:rFonts w:ascii="Times New Roman" w:hAnsi="Times New Roman" w:cs="Times New Roman"/>
                <w:noProof/>
                <w:sz w:val="24"/>
              </w:rPr>
              <w:t xml:space="preserve"> netiek izmantoti atbilstīgi šai piekrišanai un Starptautiskajam privātuma un personas datu aizsardzības standartam, es varu iesniegt sūdzību </w:t>
            </w:r>
            <w:r w:rsidRPr="007B0CB5">
              <w:rPr>
                <w:rFonts w:ascii="Times New Roman" w:hAnsi="Times New Roman" w:cs="Times New Roman"/>
                <w:i/>
                <w:noProof/>
                <w:sz w:val="24"/>
              </w:rPr>
              <w:t>WADA</w:t>
            </w:r>
            <w:r w:rsidRPr="007B0CB5">
              <w:rPr>
                <w:rFonts w:ascii="Times New Roman" w:hAnsi="Times New Roman" w:cs="Times New Roman"/>
                <w:noProof/>
                <w:sz w:val="24"/>
              </w:rPr>
              <w:t xml:space="preserve"> vai </w:t>
            </w:r>
            <w:r w:rsidRPr="007B0CB5">
              <w:rPr>
                <w:rFonts w:ascii="Times New Roman" w:hAnsi="Times New Roman" w:cs="Times New Roman"/>
                <w:i/>
                <w:noProof/>
                <w:sz w:val="24"/>
              </w:rPr>
              <w:t>Sporta šķīrējtiesā</w:t>
            </w:r>
            <w:r w:rsidRPr="007B0CB5">
              <w:rPr>
                <w:rFonts w:ascii="Times New Roman" w:hAnsi="Times New Roman" w:cs="Times New Roman"/>
                <w:noProof/>
                <w:sz w:val="24"/>
              </w:rPr>
              <w:t>.</w:t>
            </w:r>
          </w:p>
          <w:p w14:paraId="4F37142B" w14:textId="77777777" w:rsidR="00EB389D" w:rsidRPr="007B0CB5" w:rsidRDefault="00EB389D" w:rsidP="00EB389D">
            <w:pPr>
              <w:pStyle w:val="BodyText"/>
              <w:ind w:left="0"/>
              <w:jc w:val="both"/>
              <w:rPr>
                <w:rFonts w:ascii="Times New Roman" w:hAnsi="Times New Roman" w:cs="Times New Roman"/>
                <w:noProof/>
                <w:sz w:val="24"/>
              </w:rPr>
            </w:pPr>
          </w:p>
          <w:p w14:paraId="4F37142C" w14:textId="77777777" w:rsidR="00EB389D" w:rsidRPr="007B0CB5" w:rsidRDefault="00EB389D" w:rsidP="00EB389D">
            <w:pPr>
              <w:pStyle w:val="BodyText"/>
              <w:ind w:left="0"/>
              <w:jc w:val="both"/>
              <w:rPr>
                <w:rFonts w:ascii="Times New Roman" w:hAnsi="Times New Roman" w:cs="Times New Roman"/>
                <w:b/>
                <w:noProof/>
                <w:sz w:val="24"/>
              </w:rPr>
            </w:pPr>
            <w:r w:rsidRPr="007B0CB5">
              <w:rPr>
                <w:rFonts w:ascii="Times New Roman" w:hAnsi="Times New Roman" w:cs="Times New Roman"/>
                <w:b/>
                <w:noProof/>
                <w:sz w:val="24"/>
              </w:rPr>
              <w:t>Sportista paraksts: _____</w:t>
            </w:r>
            <w:r w:rsidR="00670CE3">
              <w:rPr>
                <w:rFonts w:ascii="Times New Roman" w:hAnsi="Times New Roman" w:cs="Times New Roman"/>
                <w:b/>
                <w:noProof/>
                <w:sz w:val="24"/>
              </w:rPr>
              <w:t xml:space="preserve">__________________________  </w:t>
            </w:r>
            <w:r w:rsidRPr="007B0CB5">
              <w:rPr>
                <w:rFonts w:ascii="Times New Roman" w:hAnsi="Times New Roman" w:cs="Times New Roman"/>
                <w:b/>
                <w:noProof/>
                <w:sz w:val="24"/>
              </w:rPr>
              <w:t xml:space="preserve"> Datums: _____</w:t>
            </w:r>
            <w:r w:rsidR="00670CE3">
              <w:rPr>
                <w:rFonts w:ascii="Times New Roman" w:hAnsi="Times New Roman" w:cs="Times New Roman"/>
                <w:b/>
                <w:noProof/>
                <w:sz w:val="24"/>
              </w:rPr>
              <w:t>____________</w:t>
            </w:r>
          </w:p>
          <w:p w14:paraId="4F37142D" w14:textId="77777777" w:rsidR="00EB389D" w:rsidRPr="007B0CB5" w:rsidRDefault="00EB389D" w:rsidP="00EB389D">
            <w:pPr>
              <w:pStyle w:val="BodyText"/>
              <w:ind w:left="0"/>
              <w:jc w:val="both"/>
              <w:rPr>
                <w:rFonts w:ascii="Times New Roman" w:hAnsi="Times New Roman" w:cs="Times New Roman"/>
                <w:b/>
                <w:noProof/>
                <w:sz w:val="24"/>
              </w:rPr>
            </w:pPr>
          </w:p>
          <w:p w14:paraId="4F37142E" w14:textId="77777777" w:rsidR="00EB389D" w:rsidRPr="007B0CB5" w:rsidRDefault="00EB389D" w:rsidP="00EB389D">
            <w:pPr>
              <w:pStyle w:val="BodyText"/>
              <w:ind w:left="0"/>
              <w:jc w:val="both"/>
              <w:rPr>
                <w:rFonts w:ascii="Times New Roman" w:hAnsi="Times New Roman" w:cs="Times New Roman"/>
                <w:b/>
                <w:noProof/>
                <w:sz w:val="24"/>
              </w:rPr>
            </w:pPr>
          </w:p>
          <w:p w14:paraId="4F37142F" w14:textId="77777777" w:rsidR="00EB389D" w:rsidRPr="007B0CB5" w:rsidRDefault="00EB389D" w:rsidP="00EB389D">
            <w:pPr>
              <w:pStyle w:val="BodyText"/>
              <w:ind w:left="0"/>
              <w:jc w:val="both"/>
              <w:rPr>
                <w:rFonts w:ascii="Times New Roman" w:hAnsi="Times New Roman" w:cs="Times New Roman"/>
                <w:b/>
                <w:noProof/>
                <w:sz w:val="24"/>
              </w:rPr>
            </w:pPr>
            <w:r w:rsidRPr="007B0CB5">
              <w:rPr>
                <w:rFonts w:ascii="Times New Roman" w:hAnsi="Times New Roman" w:cs="Times New Roman"/>
                <w:b/>
                <w:noProof/>
                <w:sz w:val="24"/>
              </w:rPr>
              <w:t>Mātes vai tēva/aizbildņa paraksts: _____</w:t>
            </w:r>
            <w:r w:rsidR="00670CE3">
              <w:rPr>
                <w:rFonts w:ascii="Times New Roman" w:hAnsi="Times New Roman" w:cs="Times New Roman"/>
                <w:b/>
                <w:noProof/>
                <w:sz w:val="24"/>
              </w:rPr>
              <w:t xml:space="preserve">_____________  </w:t>
            </w:r>
            <w:r w:rsidRPr="007B0CB5">
              <w:rPr>
                <w:rFonts w:ascii="Times New Roman" w:hAnsi="Times New Roman" w:cs="Times New Roman"/>
                <w:b/>
                <w:noProof/>
                <w:sz w:val="24"/>
              </w:rPr>
              <w:t xml:space="preserve"> Datums: _____</w:t>
            </w:r>
            <w:r w:rsidR="00670CE3">
              <w:rPr>
                <w:rFonts w:ascii="Times New Roman" w:hAnsi="Times New Roman" w:cs="Times New Roman"/>
                <w:b/>
                <w:noProof/>
                <w:sz w:val="24"/>
              </w:rPr>
              <w:t>____________</w:t>
            </w:r>
          </w:p>
          <w:p w14:paraId="4F371430" w14:textId="77777777" w:rsidR="00EB389D" w:rsidRPr="007B0CB5" w:rsidRDefault="00EB389D" w:rsidP="00EB389D">
            <w:pPr>
              <w:pStyle w:val="BodyText"/>
              <w:ind w:left="0"/>
              <w:jc w:val="both"/>
              <w:rPr>
                <w:rFonts w:ascii="Times New Roman" w:hAnsi="Times New Roman" w:cs="Times New Roman"/>
                <w:noProof/>
                <w:sz w:val="24"/>
              </w:rPr>
            </w:pPr>
          </w:p>
          <w:p w14:paraId="4F371431" w14:textId="77777777" w:rsidR="00EB389D" w:rsidRPr="007B0CB5" w:rsidRDefault="00426572" w:rsidP="00426572">
            <w:pPr>
              <w:pStyle w:val="BodyText"/>
              <w:ind w:left="0"/>
              <w:jc w:val="both"/>
              <w:rPr>
                <w:rFonts w:ascii="Times New Roman" w:hAnsi="Times New Roman" w:cs="Times New Roman"/>
                <w:b/>
                <w:bCs/>
                <w:noProof/>
                <w:sz w:val="24"/>
                <w:szCs w:val="29"/>
              </w:rPr>
            </w:pPr>
            <w:r w:rsidRPr="007B0CB5">
              <w:rPr>
                <w:rFonts w:ascii="Times New Roman" w:hAnsi="Times New Roman" w:cs="Times New Roman"/>
                <w:noProof/>
                <w:sz w:val="24"/>
              </w:rPr>
              <w:t>(Ja sportists ir nepilngadīgs vai arī viņam ir veselības traucējumi, kas liedz viņam parakstīt šo veidlapu, māte vai tēvs, vai aizbildnis to paraksta sportista vārdā.)</w:t>
            </w:r>
          </w:p>
        </w:tc>
      </w:tr>
    </w:tbl>
    <w:p w14:paraId="4F371433" w14:textId="77777777" w:rsidR="000714D0" w:rsidRPr="007B0CB5" w:rsidRDefault="000714D0" w:rsidP="000714D0">
      <w:pPr>
        <w:jc w:val="both"/>
        <w:rPr>
          <w:rFonts w:ascii="Times New Roman" w:eastAsia="Verdana" w:hAnsi="Times New Roman" w:cs="Times New Roman"/>
          <w:noProof/>
          <w:sz w:val="24"/>
          <w:szCs w:val="20"/>
        </w:rPr>
      </w:pPr>
    </w:p>
    <w:p w14:paraId="4F371434" w14:textId="77777777" w:rsidR="000714D0" w:rsidRPr="00670CE3" w:rsidRDefault="000714D0" w:rsidP="00426572">
      <w:pPr>
        <w:tabs>
          <w:tab w:val="left" w:pos="1609"/>
          <w:tab w:val="left" w:pos="3196"/>
          <w:tab w:val="left" w:pos="4417"/>
          <w:tab w:val="left" w:pos="5951"/>
          <w:tab w:val="left" w:pos="6446"/>
          <w:tab w:val="left" w:pos="7412"/>
          <w:tab w:val="left" w:pos="8132"/>
          <w:tab w:val="left" w:pos="9079"/>
        </w:tabs>
        <w:jc w:val="both"/>
        <w:rPr>
          <w:rFonts w:ascii="Times New Roman" w:eastAsia="Verdana" w:hAnsi="Times New Roman" w:cs="Times New Roman"/>
          <w:b/>
          <w:bCs/>
          <w:noProof/>
          <w:sz w:val="28"/>
          <w:szCs w:val="28"/>
        </w:rPr>
      </w:pPr>
      <w:r w:rsidRPr="00670CE3">
        <w:rPr>
          <w:rFonts w:ascii="Times New Roman" w:hAnsi="Times New Roman" w:cs="Times New Roman"/>
          <w:b/>
          <w:noProof/>
          <w:sz w:val="28"/>
          <w:szCs w:val="28"/>
        </w:rPr>
        <w:t>Lūdzu, iesniedziet aizpildītu veidlapu ……………………………………… šādā veidā (saglabājot savu dokumentācijas kopiju): ……………….……………………</w:t>
      </w:r>
    </w:p>
    <w:p w14:paraId="4F371435" w14:textId="77777777" w:rsidR="00426572" w:rsidRPr="007B0CB5" w:rsidRDefault="00426572" w:rsidP="00426572">
      <w:pPr>
        <w:tabs>
          <w:tab w:val="left" w:pos="1609"/>
          <w:tab w:val="left" w:pos="3196"/>
          <w:tab w:val="left" w:pos="4417"/>
          <w:tab w:val="left" w:pos="5951"/>
          <w:tab w:val="left" w:pos="6446"/>
          <w:tab w:val="left" w:pos="7412"/>
          <w:tab w:val="left" w:pos="8132"/>
          <w:tab w:val="left" w:pos="9079"/>
        </w:tabs>
        <w:jc w:val="both"/>
        <w:rPr>
          <w:rFonts w:ascii="Times New Roman" w:eastAsia="Verdana" w:hAnsi="Times New Roman" w:cs="Times New Roman"/>
          <w:b/>
          <w:bCs/>
          <w:noProof/>
          <w:sz w:val="24"/>
          <w:szCs w:val="24"/>
        </w:rPr>
      </w:pPr>
    </w:p>
    <w:p w14:paraId="4F371436" w14:textId="77777777" w:rsidR="00770651" w:rsidRDefault="00770651" w:rsidP="00426572">
      <w:pPr>
        <w:tabs>
          <w:tab w:val="left" w:pos="1609"/>
          <w:tab w:val="left" w:pos="3196"/>
          <w:tab w:val="left" w:pos="4417"/>
          <w:tab w:val="left" w:pos="5951"/>
          <w:tab w:val="left" w:pos="6446"/>
          <w:tab w:val="left" w:pos="7412"/>
          <w:tab w:val="left" w:pos="8132"/>
          <w:tab w:val="left" w:pos="9079"/>
        </w:tabs>
        <w:jc w:val="both"/>
        <w:rPr>
          <w:rFonts w:ascii="Times New Roman" w:eastAsia="Verdana" w:hAnsi="Times New Roman" w:cs="Times New Roman"/>
          <w:b/>
          <w:bCs/>
          <w:noProof/>
          <w:sz w:val="24"/>
          <w:szCs w:val="24"/>
        </w:rPr>
      </w:pPr>
    </w:p>
    <w:p w14:paraId="4F371437" w14:textId="77777777" w:rsidR="00670CE3" w:rsidRDefault="00670CE3" w:rsidP="00426572">
      <w:pPr>
        <w:tabs>
          <w:tab w:val="left" w:pos="1609"/>
          <w:tab w:val="left" w:pos="3196"/>
          <w:tab w:val="left" w:pos="4417"/>
          <w:tab w:val="left" w:pos="5951"/>
          <w:tab w:val="left" w:pos="6446"/>
          <w:tab w:val="left" w:pos="7412"/>
          <w:tab w:val="left" w:pos="8132"/>
          <w:tab w:val="left" w:pos="9079"/>
        </w:tabs>
        <w:jc w:val="both"/>
        <w:rPr>
          <w:rFonts w:ascii="Times New Roman" w:eastAsia="Verdana" w:hAnsi="Times New Roman" w:cs="Times New Roman"/>
          <w:b/>
          <w:bCs/>
          <w:noProof/>
          <w:sz w:val="24"/>
          <w:szCs w:val="24"/>
        </w:rPr>
      </w:pPr>
    </w:p>
    <w:p w14:paraId="4F371438" w14:textId="77777777" w:rsidR="00770651" w:rsidRPr="007B0CB5" w:rsidRDefault="00770651" w:rsidP="00670CE3">
      <w:pPr>
        <w:jc w:val="both"/>
        <w:rPr>
          <w:rFonts w:ascii="Times New Roman" w:eastAsia="Verdana" w:hAnsi="Times New Roman" w:cs="Times New Roman"/>
          <w:b/>
          <w:bCs/>
          <w:noProof/>
          <w:sz w:val="24"/>
          <w:szCs w:val="24"/>
        </w:rPr>
      </w:pPr>
      <w:r w:rsidRPr="007B0CB5">
        <w:rPr>
          <w:rFonts w:ascii="Times New Roman" w:hAnsi="Times New Roman" w:cs="Times New Roman"/>
          <w:noProof/>
          <w:sz w:val="20"/>
        </w:rPr>
        <w:t>2015. gada TLASS, 2015. gada 20. novembris.</w:t>
      </w:r>
    </w:p>
    <w:sectPr w:rsidR="00770651" w:rsidRPr="007B0CB5" w:rsidSect="00770651">
      <w:headerReference w:type="default" r:id="rId19"/>
      <w:footerReference w:type="default" r:id="rId20"/>
      <w:headerReference w:type="first" r:id="rId21"/>
      <w:footerReference w:type="first" r:id="rId22"/>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71451" w14:textId="77777777" w:rsidR="00CD5DE3" w:rsidRPr="000714D0" w:rsidRDefault="00CD5DE3">
      <w:pPr>
        <w:rPr>
          <w:noProof/>
        </w:rPr>
      </w:pPr>
      <w:r w:rsidRPr="000714D0">
        <w:rPr>
          <w:noProof/>
        </w:rPr>
        <w:separator/>
      </w:r>
    </w:p>
  </w:endnote>
  <w:endnote w:type="continuationSeparator" w:id="0">
    <w:p w14:paraId="4F371452" w14:textId="77777777" w:rsidR="00CD5DE3" w:rsidRPr="000714D0" w:rsidRDefault="00CD5DE3">
      <w:pPr>
        <w:rPr>
          <w:noProof/>
        </w:rPr>
      </w:pPr>
      <w:r w:rsidRPr="000714D0">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71456" w14:textId="77777777" w:rsidR="00770651" w:rsidRPr="008D2805" w:rsidRDefault="00770651" w:rsidP="00770651">
    <w:pPr>
      <w:pStyle w:val="Header"/>
      <w:tabs>
        <w:tab w:val="left" w:pos="9072"/>
      </w:tabs>
      <w:rPr>
        <w:rStyle w:val="PageNumber"/>
        <w:rFonts w:ascii="Times New Roman" w:hAnsi="Times New Roman"/>
        <w:sz w:val="20"/>
        <w:szCs w:val="20"/>
      </w:rPr>
    </w:pPr>
  </w:p>
  <w:p w14:paraId="4F371457" w14:textId="77777777" w:rsidR="00770651" w:rsidRPr="008D2805" w:rsidRDefault="00770651" w:rsidP="00770651">
    <w:pPr>
      <w:pStyle w:val="Header"/>
      <w:tabs>
        <w:tab w:val="clear" w:pos="4153"/>
        <w:tab w:val="clear" w:pos="8306"/>
        <w:tab w:val="right" w:leader="underscore" w:pos="9072"/>
      </w:tabs>
      <w:rPr>
        <w:rStyle w:val="PageNumber"/>
        <w:rFonts w:ascii="Times New Roman" w:hAnsi="Times New Roman"/>
        <w:sz w:val="20"/>
        <w:szCs w:val="20"/>
      </w:rPr>
    </w:pPr>
    <w:r w:rsidRPr="008D2805">
      <w:rPr>
        <w:rStyle w:val="PageNumber"/>
        <w:rFonts w:ascii="Times New Roman" w:hAnsi="Times New Roman"/>
        <w:sz w:val="20"/>
        <w:szCs w:val="20"/>
      </w:rPr>
      <w:tab/>
    </w:r>
  </w:p>
  <w:p w14:paraId="4F371458" w14:textId="77777777" w:rsidR="00770651" w:rsidRPr="008D2805" w:rsidRDefault="00770651" w:rsidP="00770651">
    <w:pPr>
      <w:pStyle w:val="Header"/>
      <w:tabs>
        <w:tab w:val="right" w:pos="9072"/>
      </w:tabs>
      <w:rPr>
        <w:rStyle w:val="PageNumber"/>
        <w:rFonts w:ascii="Times New Roman" w:hAnsi="Times New Roman"/>
        <w:sz w:val="20"/>
        <w:szCs w:val="20"/>
      </w:rPr>
    </w:pPr>
  </w:p>
  <w:p w14:paraId="4F371459" w14:textId="77777777" w:rsidR="00770651" w:rsidRPr="008D2805" w:rsidRDefault="00770651" w:rsidP="00770651">
    <w:pPr>
      <w:pStyle w:val="Footer"/>
      <w:tabs>
        <w:tab w:val="clear" w:pos="4153"/>
        <w:tab w:val="clear" w:pos="8306"/>
        <w:tab w:val="right" w:pos="9072"/>
      </w:tabs>
      <w:rPr>
        <w:rFonts w:ascii="Times New Roman" w:hAnsi="Times New Roman"/>
        <w:sz w:val="20"/>
        <w:szCs w:val="20"/>
      </w:rPr>
    </w:pPr>
    <w:r w:rsidRPr="008D2805">
      <w:rPr>
        <w:rFonts w:ascii="Times New Roman" w:hAnsi="Times New Roman"/>
        <w:noProof/>
        <w:sz w:val="20"/>
        <w:szCs w:val="20"/>
      </w:rPr>
      <w:t xml:space="preserve">Tulkojums </w:t>
    </w:r>
    <w:r w:rsidRPr="008D2805">
      <w:rPr>
        <w:rFonts w:ascii="Times New Roman" w:hAnsi="Times New Roman"/>
        <w:noProof/>
        <w:sz w:val="20"/>
        <w:szCs w:val="20"/>
      </w:rPr>
      <w:fldChar w:fldCharType="begin"/>
    </w:r>
    <w:r w:rsidRPr="008D2805">
      <w:rPr>
        <w:rFonts w:ascii="Times New Roman" w:hAnsi="Times New Roman"/>
        <w:noProof/>
        <w:sz w:val="20"/>
        <w:szCs w:val="20"/>
      </w:rPr>
      <w:instrText>symbol 211 \f "Symbol" \s 9</w:instrText>
    </w:r>
    <w:r w:rsidRPr="008D2805">
      <w:rPr>
        <w:rFonts w:ascii="Times New Roman" w:hAnsi="Times New Roman"/>
        <w:noProof/>
        <w:sz w:val="20"/>
        <w:szCs w:val="20"/>
      </w:rPr>
      <w:fldChar w:fldCharType="separate"/>
    </w:r>
    <w:r w:rsidRPr="008D2805">
      <w:rPr>
        <w:rFonts w:ascii="Times New Roman" w:hAnsi="Times New Roman"/>
        <w:noProof/>
        <w:sz w:val="20"/>
        <w:szCs w:val="20"/>
      </w:rPr>
      <w:t>Ó</w:t>
    </w:r>
    <w:r w:rsidRPr="008D2805">
      <w:rPr>
        <w:rFonts w:ascii="Times New Roman" w:hAnsi="Times New Roman"/>
        <w:noProof/>
        <w:sz w:val="20"/>
        <w:szCs w:val="20"/>
      </w:rPr>
      <w:fldChar w:fldCharType="end"/>
    </w:r>
    <w:r w:rsidRPr="008D2805">
      <w:rPr>
        <w:rFonts w:ascii="Times New Roman" w:hAnsi="Times New Roman"/>
        <w:noProof/>
        <w:sz w:val="20"/>
        <w:szCs w:val="20"/>
      </w:rPr>
      <w:t xml:space="preserve"> Valsts valodas centrs, 2016</w:t>
    </w:r>
    <w:r w:rsidRPr="008D2805">
      <w:rPr>
        <w:rFonts w:ascii="Times New Roman" w:hAnsi="Times New Roman"/>
        <w:sz w:val="20"/>
        <w:szCs w:val="20"/>
      </w:rPr>
      <w:tab/>
    </w:r>
    <w:r w:rsidRPr="008D2805">
      <w:rPr>
        <w:rStyle w:val="PageNumber"/>
        <w:rFonts w:ascii="Times New Roman" w:hAnsi="Times New Roman"/>
        <w:sz w:val="20"/>
        <w:szCs w:val="20"/>
      </w:rPr>
      <w:fldChar w:fldCharType="begin"/>
    </w:r>
    <w:r w:rsidRPr="008D2805">
      <w:rPr>
        <w:rStyle w:val="PageNumber"/>
        <w:rFonts w:ascii="Times New Roman" w:hAnsi="Times New Roman"/>
        <w:sz w:val="20"/>
        <w:szCs w:val="20"/>
      </w:rPr>
      <w:instrText xml:space="preserve">page </w:instrText>
    </w:r>
    <w:r w:rsidRPr="008D2805">
      <w:rPr>
        <w:rStyle w:val="PageNumber"/>
        <w:rFonts w:ascii="Times New Roman" w:hAnsi="Times New Roman"/>
        <w:sz w:val="20"/>
        <w:szCs w:val="20"/>
      </w:rPr>
      <w:fldChar w:fldCharType="separate"/>
    </w:r>
    <w:r w:rsidR="00C03D3F">
      <w:rPr>
        <w:rStyle w:val="PageNumber"/>
        <w:rFonts w:ascii="Times New Roman" w:hAnsi="Times New Roman"/>
        <w:noProof/>
        <w:sz w:val="20"/>
        <w:szCs w:val="20"/>
      </w:rPr>
      <w:t>2</w:t>
    </w:r>
    <w:r w:rsidRPr="008D2805">
      <w:rPr>
        <w:rStyle w:val="PageNumbe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7145C" w14:textId="77777777" w:rsidR="00770651" w:rsidRPr="008D2805" w:rsidRDefault="00770651" w:rsidP="00770651">
    <w:pPr>
      <w:pStyle w:val="Header"/>
      <w:tabs>
        <w:tab w:val="left" w:pos="9072"/>
      </w:tabs>
      <w:rPr>
        <w:rStyle w:val="PageNumber"/>
        <w:rFonts w:ascii="Times New Roman" w:hAnsi="Times New Roman" w:cs="Times New Roman"/>
        <w:sz w:val="20"/>
        <w:szCs w:val="20"/>
      </w:rPr>
    </w:pPr>
  </w:p>
  <w:p w14:paraId="4F37145D" w14:textId="77777777" w:rsidR="00770651" w:rsidRPr="008D2805" w:rsidRDefault="00770651" w:rsidP="00770651">
    <w:pPr>
      <w:pStyle w:val="Header"/>
      <w:tabs>
        <w:tab w:val="clear" w:pos="4153"/>
        <w:tab w:val="clear" w:pos="8306"/>
        <w:tab w:val="left" w:leader="underscore" w:pos="9072"/>
      </w:tabs>
      <w:rPr>
        <w:rStyle w:val="PageNumber"/>
        <w:rFonts w:ascii="Times New Roman" w:hAnsi="Times New Roman" w:cs="Times New Roman"/>
        <w:sz w:val="20"/>
        <w:szCs w:val="20"/>
      </w:rPr>
    </w:pPr>
    <w:r w:rsidRPr="008D2805">
      <w:rPr>
        <w:rStyle w:val="PageNumber"/>
        <w:rFonts w:ascii="Times New Roman" w:hAnsi="Times New Roman" w:cs="Times New Roman"/>
        <w:sz w:val="20"/>
        <w:szCs w:val="20"/>
      </w:rPr>
      <w:tab/>
    </w:r>
  </w:p>
  <w:p w14:paraId="4F37145E" w14:textId="77777777" w:rsidR="00770651" w:rsidRPr="008D2805" w:rsidRDefault="00770651" w:rsidP="00770651">
    <w:pPr>
      <w:pStyle w:val="Header"/>
      <w:tabs>
        <w:tab w:val="left" w:pos="9072"/>
      </w:tabs>
      <w:rPr>
        <w:rStyle w:val="PageNumber"/>
        <w:rFonts w:ascii="Times New Roman" w:hAnsi="Times New Roman" w:cs="Times New Roman"/>
        <w:sz w:val="20"/>
        <w:szCs w:val="20"/>
      </w:rPr>
    </w:pPr>
  </w:p>
  <w:p w14:paraId="4F37145F" w14:textId="77777777" w:rsidR="00770651" w:rsidRPr="008D2805" w:rsidRDefault="00770651" w:rsidP="00770651">
    <w:pPr>
      <w:pStyle w:val="Footer"/>
      <w:rPr>
        <w:rFonts w:ascii="Times New Roman" w:hAnsi="Times New Roman" w:cs="Times New Roman"/>
        <w:sz w:val="20"/>
        <w:szCs w:val="20"/>
      </w:rPr>
    </w:pPr>
    <w:r w:rsidRPr="008D2805">
      <w:rPr>
        <w:rFonts w:ascii="Times New Roman" w:hAnsi="Times New Roman" w:cs="Times New Roman"/>
        <w:noProof/>
        <w:sz w:val="20"/>
        <w:szCs w:val="20"/>
      </w:rPr>
      <w:t xml:space="preserve">Tulkojums </w:t>
    </w:r>
    <w:r w:rsidRPr="008D2805">
      <w:rPr>
        <w:rFonts w:ascii="Times New Roman" w:hAnsi="Times New Roman" w:cs="Times New Roman"/>
        <w:noProof/>
        <w:sz w:val="20"/>
        <w:szCs w:val="20"/>
      </w:rPr>
      <w:fldChar w:fldCharType="begin"/>
    </w:r>
    <w:r w:rsidRPr="008D2805">
      <w:rPr>
        <w:rFonts w:ascii="Times New Roman" w:hAnsi="Times New Roman" w:cs="Times New Roman"/>
        <w:noProof/>
        <w:sz w:val="20"/>
        <w:szCs w:val="20"/>
      </w:rPr>
      <w:instrText>symbol 211 \f "Symbol" \s 9</w:instrText>
    </w:r>
    <w:r w:rsidRPr="008D2805">
      <w:rPr>
        <w:rFonts w:ascii="Times New Roman" w:hAnsi="Times New Roman" w:cs="Times New Roman"/>
        <w:noProof/>
        <w:sz w:val="20"/>
        <w:szCs w:val="20"/>
      </w:rPr>
      <w:fldChar w:fldCharType="separate"/>
    </w:r>
    <w:r w:rsidRPr="008D2805">
      <w:rPr>
        <w:rFonts w:ascii="Times New Roman" w:hAnsi="Times New Roman" w:cs="Times New Roman"/>
        <w:noProof/>
        <w:sz w:val="20"/>
        <w:szCs w:val="20"/>
      </w:rPr>
      <w:t>Ó</w:t>
    </w:r>
    <w:r w:rsidRPr="008D2805">
      <w:rPr>
        <w:rFonts w:ascii="Times New Roman" w:hAnsi="Times New Roman" w:cs="Times New Roman"/>
        <w:noProof/>
        <w:sz w:val="20"/>
        <w:szCs w:val="20"/>
      </w:rPr>
      <w:fldChar w:fldCharType="end"/>
    </w:r>
    <w:r w:rsidRPr="008D2805">
      <w:rPr>
        <w:rFonts w:ascii="Times New Roman" w:hAnsi="Times New Roman" w:cs="Times New Roman"/>
        <w:noProof/>
        <w:sz w:val="20"/>
        <w:szCs w:val="20"/>
      </w:rPr>
      <w:t xml:space="preserve"> Valsts valodas centrs,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7144F" w14:textId="77777777" w:rsidR="00CD5DE3" w:rsidRPr="000714D0" w:rsidRDefault="00CD5DE3">
      <w:pPr>
        <w:rPr>
          <w:noProof/>
        </w:rPr>
      </w:pPr>
      <w:r w:rsidRPr="000714D0">
        <w:rPr>
          <w:noProof/>
        </w:rPr>
        <w:separator/>
      </w:r>
    </w:p>
  </w:footnote>
  <w:footnote w:type="continuationSeparator" w:id="0">
    <w:p w14:paraId="4F371450" w14:textId="77777777" w:rsidR="00CD5DE3" w:rsidRPr="000714D0" w:rsidRDefault="00CD5DE3">
      <w:pPr>
        <w:rPr>
          <w:noProof/>
        </w:rPr>
      </w:pPr>
      <w:r w:rsidRPr="000714D0">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71453" w14:textId="77777777" w:rsidR="00770651" w:rsidRPr="008D2805" w:rsidRDefault="00770651" w:rsidP="00770651">
    <w:pPr>
      <w:pStyle w:val="Header"/>
      <w:rPr>
        <w:rStyle w:val="PageNumber"/>
        <w:rFonts w:ascii="Times New Roman" w:hAnsi="Times New Roman" w:cs="Times New Roman"/>
        <w:sz w:val="20"/>
        <w:szCs w:val="20"/>
      </w:rPr>
    </w:pPr>
  </w:p>
  <w:p w14:paraId="4F371454" w14:textId="77777777" w:rsidR="00770651" w:rsidRPr="008D2805" w:rsidRDefault="00770651" w:rsidP="00770651">
    <w:pPr>
      <w:pStyle w:val="Header"/>
      <w:tabs>
        <w:tab w:val="clear" w:pos="4153"/>
        <w:tab w:val="clear" w:pos="8306"/>
        <w:tab w:val="right" w:leader="underscore" w:pos="9072"/>
      </w:tabs>
      <w:rPr>
        <w:rStyle w:val="PageNumber"/>
        <w:rFonts w:ascii="Times New Roman" w:hAnsi="Times New Roman" w:cs="Times New Roman"/>
        <w:sz w:val="20"/>
        <w:szCs w:val="20"/>
      </w:rPr>
    </w:pPr>
    <w:r w:rsidRPr="008D2805">
      <w:rPr>
        <w:rStyle w:val="PageNumber"/>
        <w:rFonts w:ascii="Times New Roman" w:hAnsi="Times New Roman" w:cs="Times New Roman"/>
        <w:sz w:val="20"/>
        <w:szCs w:val="20"/>
      </w:rPr>
      <w:tab/>
    </w:r>
  </w:p>
  <w:p w14:paraId="4F371455" w14:textId="77777777" w:rsidR="00770651" w:rsidRPr="008D2805" w:rsidRDefault="00770651" w:rsidP="00770651">
    <w:pPr>
      <w:pStyle w:val="Header"/>
      <w:tabs>
        <w:tab w:val="center" w:pos="4820"/>
        <w:tab w:val="right" w:pos="9639"/>
      </w:tabs>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7145A" w14:textId="77777777" w:rsidR="00770651" w:rsidRPr="00770651" w:rsidRDefault="00770651" w:rsidP="00770651">
    <w:pPr>
      <w:pBdr>
        <w:bottom w:val="single" w:sz="12" w:space="5" w:color="auto"/>
      </w:pBdr>
      <w:rPr>
        <w:rFonts w:ascii="Times New Roman" w:hAnsi="Times New Roman" w:cs="Times New Roman"/>
        <w:spacing w:val="-2"/>
        <w:sz w:val="20"/>
        <w:szCs w:val="20"/>
      </w:rPr>
    </w:pPr>
  </w:p>
  <w:p w14:paraId="4F37145B" w14:textId="77777777" w:rsidR="00770651" w:rsidRPr="00770651" w:rsidRDefault="00770651" w:rsidP="00770651">
    <w:pPr>
      <w:pStyle w:val="Header"/>
      <w:tabs>
        <w:tab w:val="center" w:pos="4820"/>
        <w:tab w:val="right" w:pos="9639"/>
      </w:tabs>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59EF"/>
    <w:multiLevelType w:val="multilevel"/>
    <w:tmpl w:val="CDD86BDC"/>
    <w:lvl w:ilvl="0">
      <w:start w:val="6"/>
      <w:numFmt w:val="decimal"/>
      <w:lvlText w:val="%1"/>
      <w:lvlJc w:val="left"/>
      <w:pPr>
        <w:ind w:left="101" w:hanging="720"/>
      </w:pPr>
      <w:rPr>
        <w:rFonts w:hint="default"/>
      </w:rPr>
    </w:lvl>
    <w:lvl w:ilvl="1">
      <w:start w:val="1"/>
      <w:numFmt w:val="decimal"/>
      <w:lvlText w:val="%1.%2"/>
      <w:lvlJc w:val="left"/>
      <w:pPr>
        <w:ind w:left="101" w:hanging="720"/>
      </w:pPr>
      <w:rPr>
        <w:rFonts w:ascii="Times New Roman" w:eastAsia="Verdana" w:hAnsi="Times New Roman" w:hint="default"/>
        <w:b/>
        <w:bCs/>
        <w:spacing w:val="0"/>
        <w:w w:val="100"/>
        <w:sz w:val="24"/>
        <w:szCs w:val="22"/>
      </w:rPr>
    </w:lvl>
    <w:lvl w:ilvl="2">
      <w:start w:val="1"/>
      <w:numFmt w:val="lowerLetter"/>
      <w:lvlText w:val="%3."/>
      <w:lvlJc w:val="left"/>
      <w:pPr>
        <w:ind w:left="1181" w:hanging="360"/>
      </w:pPr>
      <w:rPr>
        <w:rFonts w:ascii="Times New Roman" w:eastAsia="Verdana" w:hAnsi="Times New Roman" w:hint="default"/>
        <w:w w:val="100"/>
        <w:sz w:val="24"/>
        <w:szCs w:val="22"/>
      </w:rPr>
    </w:lvl>
    <w:lvl w:ilvl="3">
      <w:start w:val="1"/>
      <w:numFmt w:val="bullet"/>
      <w:lvlText w:val="•"/>
      <w:lvlJc w:val="left"/>
      <w:pPr>
        <w:ind w:left="2183" w:hanging="360"/>
      </w:pPr>
      <w:rPr>
        <w:rFonts w:hint="default"/>
      </w:rPr>
    </w:lvl>
    <w:lvl w:ilvl="4">
      <w:start w:val="1"/>
      <w:numFmt w:val="bullet"/>
      <w:lvlText w:val="•"/>
      <w:lvlJc w:val="left"/>
      <w:pPr>
        <w:ind w:left="3186" w:hanging="360"/>
      </w:pPr>
      <w:rPr>
        <w:rFonts w:hint="default"/>
      </w:rPr>
    </w:lvl>
    <w:lvl w:ilvl="5">
      <w:start w:val="1"/>
      <w:numFmt w:val="bullet"/>
      <w:lvlText w:val="•"/>
      <w:lvlJc w:val="left"/>
      <w:pPr>
        <w:ind w:left="4188" w:hanging="360"/>
      </w:pPr>
      <w:rPr>
        <w:rFonts w:hint="default"/>
      </w:rPr>
    </w:lvl>
    <w:lvl w:ilvl="6">
      <w:start w:val="1"/>
      <w:numFmt w:val="bullet"/>
      <w:lvlText w:val="•"/>
      <w:lvlJc w:val="left"/>
      <w:pPr>
        <w:ind w:left="5190" w:hanging="360"/>
      </w:pPr>
      <w:rPr>
        <w:rFonts w:hint="default"/>
      </w:rPr>
    </w:lvl>
    <w:lvl w:ilvl="7">
      <w:start w:val="1"/>
      <w:numFmt w:val="bullet"/>
      <w:lvlText w:val="•"/>
      <w:lvlJc w:val="left"/>
      <w:pPr>
        <w:ind w:left="6193" w:hanging="360"/>
      </w:pPr>
      <w:rPr>
        <w:rFonts w:hint="default"/>
      </w:rPr>
    </w:lvl>
    <w:lvl w:ilvl="8">
      <w:start w:val="1"/>
      <w:numFmt w:val="bullet"/>
      <w:lvlText w:val="•"/>
      <w:lvlJc w:val="left"/>
      <w:pPr>
        <w:ind w:left="7195" w:hanging="360"/>
      </w:pPr>
      <w:rPr>
        <w:rFonts w:hint="default"/>
      </w:rPr>
    </w:lvl>
  </w:abstractNum>
  <w:abstractNum w:abstractNumId="1">
    <w:nsid w:val="1C36681E"/>
    <w:multiLevelType w:val="multilevel"/>
    <w:tmpl w:val="09BA9A8E"/>
    <w:lvl w:ilvl="0">
      <w:start w:val="9"/>
      <w:numFmt w:val="decimal"/>
      <w:lvlText w:val="%1"/>
      <w:lvlJc w:val="left"/>
      <w:pPr>
        <w:ind w:left="101" w:hanging="720"/>
      </w:pPr>
      <w:rPr>
        <w:rFonts w:hint="default"/>
      </w:rPr>
    </w:lvl>
    <w:lvl w:ilvl="1">
      <w:start w:val="1"/>
      <w:numFmt w:val="decimal"/>
      <w:lvlText w:val="%1.%2"/>
      <w:lvlJc w:val="left"/>
      <w:pPr>
        <w:ind w:left="101" w:hanging="720"/>
      </w:pPr>
      <w:rPr>
        <w:rFonts w:ascii="Times New Roman" w:eastAsia="Verdana" w:hAnsi="Times New Roman" w:hint="default"/>
        <w:b/>
        <w:bCs/>
        <w:spacing w:val="0"/>
        <w:w w:val="100"/>
        <w:sz w:val="24"/>
        <w:szCs w:val="22"/>
      </w:rPr>
    </w:lvl>
    <w:lvl w:ilvl="2">
      <w:start w:val="1"/>
      <w:numFmt w:val="lowerLetter"/>
      <w:lvlText w:val="%3."/>
      <w:lvlJc w:val="left"/>
      <w:pPr>
        <w:ind w:left="1181" w:hanging="360"/>
      </w:pPr>
      <w:rPr>
        <w:rFonts w:ascii="Times New Roman" w:eastAsia="Verdana" w:hAnsi="Times New Roman" w:hint="default"/>
        <w:w w:val="100"/>
        <w:sz w:val="24"/>
        <w:szCs w:val="22"/>
      </w:rPr>
    </w:lvl>
    <w:lvl w:ilvl="3">
      <w:start w:val="1"/>
      <w:numFmt w:val="bullet"/>
      <w:lvlText w:val="•"/>
      <w:lvlJc w:val="left"/>
      <w:pPr>
        <w:ind w:left="2183" w:hanging="360"/>
      </w:pPr>
      <w:rPr>
        <w:rFonts w:hint="default"/>
      </w:rPr>
    </w:lvl>
    <w:lvl w:ilvl="4">
      <w:start w:val="1"/>
      <w:numFmt w:val="bullet"/>
      <w:lvlText w:val="•"/>
      <w:lvlJc w:val="left"/>
      <w:pPr>
        <w:ind w:left="3186" w:hanging="360"/>
      </w:pPr>
      <w:rPr>
        <w:rFonts w:hint="default"/>
      </w:rPr>
    </w:lvl>
    <w:lvl w:ilvl="5">
      <w:start w:val="1"/>
      <w:numFmt w:val="bullet"/>
      <w:lvlText w:val="•"/>
      <w:lvlJc w:val="left"/>
      <w:pPr>
        <w:ind w:left="4188" w:hanging="360"/>
      </w:pPr>
      <w:rPr>
        <w:rFonts w:hint="default"/>
      </w:rPr>
    </w:lvl>
    <w:lvl w:ilvl="6">
      <w:start w:val="1"/>
      <w:numFmt w:val="bullet"/>
      <w:lvlText w:val="•"/>
      <w:lvlJc w:val="left"/>
      <w:pPr>
        <w:ind w:left="5190" w:hanging="360"/>
      </w:pPr>
      <w:rPr>
        <w:rFonts w:hint="default"/>
      </w:rPr>
    </w:lvl>
    <w:lvl w:ilvl="7">
      <w:start w:val="1"/>
      <w:numFmt w:val="bullet"/>
      <w:lvlText w:val="•"/>
      <w:lvlJc w:val="left"/>
      <w:pPr>
        <w:ind w:left="6193" w:hanging="360"/>
      </w:pPr>
      <w:rPr>
        <w:rFonts w:hint="default"/>
      </w:rPr>
    </w:lvl>
    <w:lvl w:ilvl="8">
      <w:start w:val="1"/>
      <w:numFmt w:val="bullet"/>
      <w:lvlText w:val="•"/>
      <w:lvlJc w:val="left"/>
      <w:pPr>
        <w:ind w:left="7195" w:hanging="360"/>
      </w:pPr>
      <w:rPr>
        <w:rFonts w:hint="default"/>
      </w:rPr>
    </w:lvl>
  </w:abstractNum>
  <w:abstractNum w:abstractNumId="2">
    <w:nsid w:val="1E3162BB"/>
    <w:multiLevelType w:val="hybridMultilevel"/>
    <w:tmpl w:val="8D78B820"/>
    <w:lvl w:ilvl="0" w:tplc="4B7A05D0">
      <w:start w:val="4"/>
      <w:numFmt w:val="decimal"/>
      <w:lvlText w:val="%1."/>
      <w:lvlJc w:val="left"/>
      <w:pPr>
        <w:ind w:left="499" w:hanging="388"/>
      </w:pPr>
      <w:rPr>
        <w:rFonts w:ascii="Verdana" w:eastAsia="Verdana" w:hAnsi="Verdana" w:hint="default"/>
        <w:w w:val="99"/>
        <w:sz w:val="24"/>
        <w:szCs w:val="24"/>
      </w:rPr>
    </w:lvl>
    <w:lvl w:ilvl="1" w:tplc="38580C4E">
      <w:start w:val="1"/>
      <w:numFmt w:val="decimal"/>
      <w:lvlText w:val="%2."/>
      <w:lvlJc w:val="left"/>
      <w:pPr>
        <w:ind w:left="1098" w:hanging="722"/>
        <w:jc w:val="right"/>
      </w:pPr>
      <w:rPr>
        <w:rFonts w:ascii="Times New Roman" w:eastAsia="Verdana" w:hAnsi="Times New Roman" w:hint="default"/>
        <w:b/>
        <w:bCs/>
        <w:spacing w:val="0"/>
        <w:w w:val="100"/>
        <w:sz w:val="24"/>
        <w:szCs w:val="24"/>
      </w:rPr>
    </w:lvl>
    <w:lvl w:ilvl="2" w:tplc="E2487C1E">
      <w:start w:val="1"/>
      <w:numFmt w:val="bullet"/>
      <w:lvlText w:val="•"/>
      <w:lvlJc w:val="left"/>
      <w:pPr>
        <w:ind w:left="1403" w:hanging="722"/>
      </w:pPr>
      <w:rPr>
        <w:rFonts w:hint="default"/>
      </w:rPr>
    </w:lvl>
    <w:lvl w:ilvl="3" w:tplc="2730DF06">
      <w:start w:val="1"/>
      <w:numFmt w:val="bullet"/>
      <w:lvlText w:val="•"/>
      <w:lvlJc w:val="left"/>
      <w:pPr>
        <w:ind w:left="1708" w:hanging="722"/>
      </w:pPr>
      <w:rPr>
        <w:rFonts w:hint="default"/>
      </w:rPr>
    </w:lvl>
    <w:lvl w:ilvl="4" w:tplc="624A45D4">
      <w:start w:val="1"/>
      <w:numFmt w:val="bullet"/>
      <w:lvlText w:val="•"/>
      <w:lvlJc w:val="left"/>
      <w:pPr>
        <w:ind w:left="2013" w:hanging="722"/>
      </w:pPr>
      <w:rPr>
        <w:rFonts w:hint="default"/>
      </w:rPr>
    </w:lvl>
    <w:lvl w:ilvl="5" w:tplc="2854861A">
      <w:start w:val="1"/>
      <w:numFmt w:val="bullet"/>
      <w:lvlText w:val="•"/>
      <w:lvlJc w:val="left"/>
      <w:pPr>
        <w:ind w:left="2318" w:hanging="722"/>
      </w:pPr>
      <w:rPr>
        <w:rFonts w:hint="default"/>
      </w:rPr>
    </w:lvl>
    <w:lvl w:ilvl="6" w:tplc="07582C04">
      <w:start w:val="1"/>
      <w:numFmt w:val="bullet"/>
      <w:lvlText w:val="•"/>
      <w:lvlJc w:val="left"/>
      <w:pPr>
        <w:ind w:left="2623" w:hanging="722"/>
      </w:pPr>
      <w:rPr>
        <w:rFonts w:hint="default"/>
      </w:rPr>
    </w:lvl>
    <w:lvl w:ilvl="7" w:tplc="E1B6978E">
      <w:start w:val="1"/>
      <w:numFmt w:val="bullet"/>
      <w:lvlText w:val="•"/>
      <w:lvlJc w:val="left"/>
      <w:pPr>
        <w:ind w:left="2928" w:hanging="722"/>
      </w:pPr>
      <w:rPr>
        <w:rFonts w:hint="default"/>
      </w:rPr>
    </w:lvl>
    <w:lvl w:ilvl="8" w:tplc="A106ED14">
      <w:start w:val="1"/>
      <w:numFmt w:val="bullet"/>
      <w:lvlText w:val="•"/>
      <w:lvlJc w:val="left"/>
      <w:pPr>
        <w:ind w:left="3234" w:hanging="722"/>
      </w:pPr>
      <w:rPr>
        <w:rFonts w:hint="default"/>
      </w:rPr>
    </w:lvl>
  </w:abstractNum>
  <w:abstractNum w:abstractNumId="3">
    <w:nsid w:val="270A5367"/>
    <w:multiLevelType w:val="multilevel"/>
    <w:tmpl w:val="6DEA1216"/>
    <w:lvl w:ilvl="0">
      <w:start w:val="7"/>
      <w:numFmt w:val="decimal"/>
      <w:lvlText w:val="%1"/>
      <w:lvlJc w:val="left"/>
      <w:pPr>
        <w:ind w:left="101" w:hanging="720"/>
      </w:pPr>
      <w:rPr>
        <w:rFonts w:hint="default"/>
      </w:rPr>
    </w:lvl>
    <w:lvl w:ilvl="1">
      <w:start w:val="1"/>
      <w:numFmt w:val="decimal"/>
      <w:lvlText w:val="%1.%2"/>
      <w:lvlJc w:val="left"/>
      <w:pPr>
        <w:ind w:left="101" w:hanging="720"/>
      </w:pPr>
      <w:rPr>
        <w:rFonts w:ascii="Times New Roman" w:eastAsia="Verdana" w:hAnsi="Times New Roman" w:hint="default"/>
        <w:b/>
        <w:bCs/>
        <w:spacing w:val="0"/>
        <w:w w:val="100"/>
        <w:sz w:val="24"/>
        <w:szCs w:val="22"/>
      </w:rPr>
    </w:lvl>
    <w:lvl w:ilvl="2">
      <w:start w:val="1"/>
      <w:numFmt w:val="lowerLetter"/>
      <w:lvlText w:val="%3."/>
      <w:lvlJc w:val="left"/>
      <w:pPr>
        <w:ind w:left="1181" w:hanging="360"/>
      </w:pPr>
      <w:rPr>
        <w:rFonts w:ascii="Times" w:eastAsia="Verdana" w:hAnsi="Times" w:hint="default"/>
        <w:w w:val="100"/>
        <w:sz w:val="24"/>
        <w:szCs w:val="22"/>
      </w:rPr>
    </w:lvl>
    <w:lvl w:ilvl="3">
      <w:start w:val="1"/>
      <w:numFmt w:val="bullet"/>
      <w:lvlText w:val="•"/>
      <w:lvlJc w:val="left"/>
      <w:pPr>
        <w:ind w:left="2963" w:hanging="360"/>
      </w:pPr>
      <w:rPr>
        <w:rFonts w:hint="default"/>
      </w:rPr>
    </w:lvl>
    <w:lvl w:ilvl="4">
      <w:start w:val="1"/>
      <w:numFmt w:val="bullet"/>
      <w:lvlText w:val="•"/>
      <w:lvlJc w:val="left"/>
      <w:pPr>
        <w:ind w:left="3854" w:hanging="360"/>
      </w:pPr>
      <w:rPr>
        <w:rFonts w:hint="default"/>
      </w:rPr>
    </w:lvl>
    <w:lvl w:ilvl="5">
      <w:start w:val="1"/>
      <w:numFmt w:val="bullet"/>
      <w:lvlText w:val="•"/>
      <w:lvlJc w:val="left"/>
      <w:pPr>
        <w:ind w:left="4745" w:hanging="360"/>
      </w:pPr>
      <w:rPr>
        <w:rFonts w:hint="default"/>
      </w:rPr>
    </w:lvl>
    <w:lvl w:ilvl="6">
      <w:start w:val="1"/>
      <w:numFmt w:val="bullet"/>
      <w:lvlText w:val="•"/>
      <w:lvlJc w:val="left"/>
      <w:pPr>
        <w:ind w:left="5636" w:hanging="360"/>
      </w:pPr>
      <w:rPr>
        <w:rFonts w:hint="default"/>
      </w:rPr>
    </w:lvl>
    <w:lvl w:ilvl="7">
      <w:start w:val="1"/>
      <w:numFmt w:val="bullet"/>
      <w:lvlText w:val="•"/>
      <w:lvlJc w:val="left"/>
      <w:pPr>
        <w:ind w:left="6527" w:hanging="360"/>
      </w:pPr>
      <w:rPr>
        <w:rFonts w:hint="default"/>
      </w:rPr>
    </w:lvl>
    <w:lvl w:ilvl="8">
      <w:start w:val="1"/>
      <w:numFmt w:val="bullet"/>
      <w:lvlText w:val="•"/>
      <w:lvlJc w:val="left"/>
      <w:pPr>
        <w:ind w:left="7418" w:hanging="360"/>
      </w:pPr>
      <w:rPr>
        <w:rFonts w:hint="default"/>
      </w:rPr>
    </w:lvl>
  </w:abstractNum>
  <w:abstractNum w:abstractNumId="4">
    <w:nsid w:val="55334670"/>
    <w:multiLevelType w:val="multilevel"/>
    <w:tmpl w:val="4850AFC4"/>
    <w:lvl w:ilvl="0">
      <w:start w:val="3"/>
      <w:numFmt w:val="decimal"/>
      <w:lvlText w:val="%1"/>
      <w:lvlJc w:val="left"/>
      <w:pPr>
        <w:ind w:left="101" w:hanging="720"/>
      </w:pPr>
      <w:rPr>
        <w:rFonts w:hint="default"/>
      </w:rPr>
    </w:lvl>
    <w:lvl w:ilvl="1">
      <w:start w:val="1"/>
      <w:numFmt w:val="decimal"/>
      <w:lvlText w:val="%1.%2"/>
      <w:lvlJc w:val="left"/>
      <w:pPr>
        <w:ind w:left="101" w:hanging="720"/>
      </w:pPr>
      <w:rPr>
        <w:rFonts w:ascii="Times New Roman" w:eastAsia="Verdana" w:hAnsi="Times New Roman" w:cs="Times New Roman" w:hint="default"/>
        <w:b/>
        <w:bCs/>
        <w:spacing w:val="-1"/>
        <w:w w:val="100"/>
        <w:sz w:val="24"/>
        <w:szCs w:val="22"/>
      </w:rPr>
    </w:lvl>
    <w:lvl w:ilvl="2">
      <w:start w:val="1"/>
      <w:numFmt w:val="decimal"/>
      <w:lvlText w:val="%1.%2.%3"/>
      <w:lvlJc w:val="left"/>
      <w:pPr>
        <w:ind w:left="101" w:hanging="901"/>
      </w:pPr>
      <w:rPr>
        <w:rFonts w:ascii="Times New Roman" w:eastAsia="Verdana" w:hAnsi="Times New Roman" w:hint="default"/>
        <w:spacing w:val="-1"/>
        <w:w w:val="100"/>
        <w:sz w:val="24"/>
        <w:szCs w:val="22"/>
      </w:rPr>
    </w:lvl>
    <w:lvl w:ilvl="3">
      <w:start w:val="1"/>
      <w:numFmt w:val="bullet"/>
      <w:lvlText w:val="•"/>
      <w:lvlJc w:val="left"/>
      <w:pPr>
        <w:ind w:left="2123" w:hanging="901"/>
      </w:pPr>
      <w:rPr>
        <w:rFonts w:hint="default"/>
      </w:rPr>
    </w:lvl>
    <w:lvl w:ilvl="4">
      <w:start w:val="1"/>
      <w:numFmt w:val="bullet"/>
      <w:lvlText w:val="•"/>
      <w:lvlJc w:val="left"/>
      <w:pPr>
        <w:ind w:left="3134" w:hanging="901"/>
      </w:pPr>
      <w:rPr>
        <w:rFonts w:hint="default"/>
      </w:rPr>
    </w:lvl>
    <w:lvl w:ilvl="5">
      <w:start w:val="1"/>
      <w:numFmt w:val="bullet"/>
      <w:lvlText w:val="•"/>
      <w:lvlJc w:val="left"/>
      <w:pPr>
        <w:ind w:left="4145" w:hanging="901"/>
      </w:pPr>
      <w:rPr>
        <w:rFonts w:hint="default"/>
      </w:rPr>
    </w:lvl>
    <w:lvl w:ilvl="6">
      <w:start w:val="1"/>
      <w:numFmt w:val="bullet"/>
      <w:lvlText w:val="•"/>
      <w:lvlJc w:val="left"/>
      <w:pPr>
        <w:ind w:left="5156" w:hanging="901"/>
      </w:pPr>
      <w:rPr>
        <w:rFonts w:hint="default"/>
      </w:rPr>
    </w:lvl>
    <w:lvl w:ilvl="7">
      <w:start w:val="1"/>
      <w:numFmt w:val="bullet"/>
      <w:lvlText w:val="•"/>
      <w:lvlJc w:val="left"/>
      <w:pPr>
        <w:ind w:left="6167" w:hanging="901"/>
      </w:pPr>
      <w:rPr>
        <w:rFonts w:hint="default"/>
      </w:rPr>
    </w:lvl>
    <w:lvl w:ilvl="8">
      <w:start w:val="1"/>
      <w:numFmt w:val="bullet"/>
      <w:lvlText w:val="•"/>
      <w:lvlJc w:val="left"/>
      <w:pPr>
        <w:ind w:left="7178" w:hanging="901"/>
      </w:pPr>
      <w:rPr>
        <w:rFonts w:hint="default"/>
      </w:rPr>
    </w:lvl>
  </w:abstractNum>
  <w:abstractNum w:abstractNumId="5">
    <w:nsid w:val="6576398C"/>
    <w:multiLevelType w:val="multilevel"/>
    <w:tmpl w:val="E662C856"/>
    <w:lvl w:ilvl="0">
      <w:start w:val="4"/>
      <w:numFmt w:val="decimal"/>
      <w:lvlText w:val="%1"/>
      <w:lvlJc w:val="left"/>
      <w:pPr>
        <w:ind w:left="821" w:hanging="721"/>
      </w:pPr>
      <w:rPr>
        <w:rFonts w:hint="default"/>
      </w:rPr>
    </w:lvl>
    <w:lvl w:ilvl="1">
      <w:start w:val="4"/>
      <w:numFmt w:val="decimal"/>
      <w:lvlText w:val="%1.%2"/>
      <w:lvlJc w:val="left"/>
      <w:pPr>
        <w:ind w:left="821" w:hanging="721"/>
      </w:pPr>
      <w:rPr>
        <w:rFonts w:hint="default"/>
      </w:rPr>
    </w:lvl>
    <w:lvl w:ilvl="2">
      <w:start w:val="1"/>
      <w:numFmt w:val="decimal"/>
      <w:lvlText w:val="%1.%2.%3"/>
      <w:lvlJc w:val="left"/>
      <w:pPr>
        <w:ind w:left="821" w:hanging="721"/>
      </w:pPr>
      <w:rPr>
        <w:rFonts w:ascii="Times New Roman" w:eastAsia="Verdana" w:hAnsi="Times New Roman" w:cs="Times New Roman" w:hint="default"/>
        <w:w w:val="100"/>
        <w:sz w:val="24"/>
        <w:szCs w:val="24"/>
      </w:rPr>
    </w:lvl>
    <w:lvl w:ilvl="3">
      <w:start w:val="1"/>
      <w:numFmt w:val="decimal"/>
      <w:lvlText w:val="%1.%2.%3.%4"/>
      <w:lvlJc w:val="left"/>
      <w:pPr>
        <w:ind w:left="1541" w:hanging="1081"/>
      </w:pPr>
      <w:rPr>
        <w:rFonts w:ascii="Times New Roman" w:eastAsia="Verdana" w:hAnsi="Times New Roman" w:cs="Times New Roman" w:hint="default"/>
        <w:w w:val="100"/>
        <w:sz w:val="24"/>
        <w:szCs w:val="24"/>
      </w:rPr>
    </w:lvl>
    <w:lvl w:ilvl="4">
      <w:start w:val="1"/>
      <w:numFmt w:val="bullet"/>
      <w:lvlText w:val="•"/>
      <w:lvlJc w:val="left"/>
      <w:pPr>
        <w:ind w:left="3456" w:hanging="1081"/>
      </w:pPr>
      <w:rPr>
        <w:rFonts w:hint="default"/>
      </w:rPr>
    </w:lvl>
    <w:lvl w:ilvl="5">
      <w:start w:val="1"/>
      <w:numFmt w:val="bullet"/>
      <w:lvlText w:val="•"/>
      <w:lvlJc w:val="left"/>
      <w:pPr>
        <w:ind w:left="4413" w:hanging="1081"/>
      </w:pPr>
      <w:rPr>
        <w:rFonts w:hint="default"/>
      </w:rPr>
    </w:lvl>
    <w:lvl w:ilvl="6">
      <w:start w:val="1"/>
      <w:numFmt w:val="bullet"/>
      <w:lvlText w:val="•"/>
      <w:lvlJc w:val="left"/>
      <w:pPr>
        <w:ind w:left="5370" w:hanging="1081"/>
      </w:pPr>
      <w:rPr>
        <w:rFonts w:hint="default"/>
      </w:rPr>
    </w:lvl>
    <w:lvl w:ilvl="7">
      <w:start w:val="1"/>
      <w:numFmt w:val="bullet"/>
      <w:lvlText w:val="•"/>
      <w:lvlJc w:val="left"/>
      <w:pPr>
        <w:ind w:left="6328" w:hanging="1081"/>
      </w:pPr>
      <w:rPr>
        <w:rFonts w:hint="default"/>
      </w:rPr>
    </w:lvl>
    <w:lvl w:ilvl="8">
      <w:start w:val="1"/>
      <w:numFmt w:val="bullet"/>
      <w:lvlText w:val="•"/>
      <w:lvlJc w:val="left"/>
      <w:pPr>
        <w:ind w:left="7285" w:hanging="1081"/>
      </w:pPr>
      <w:rPr>
        <w:rFonts w:hint="default"/>
      </w:rPr>
    </w:lvl>
  </w:abstractNum>
  <w:abstractNum w:abstractNumId="6">
    <w:nsid w:val="69D01A31"/>
    <w:multiLevelType w:val="hybridMultilevel"/>
    <w:tmpl w:val="D154FE8A"/>
    <w:lvl w:ilvl="0" w:tplc="A7CA9464">
      <w:start w:val="1"/>
      <w:numFmt w:val="decimal"/>
      <w:lvlText w:val="%1."/>
      <w:lvlJc w:val="left"/>
      <w:pPr>
        <w:ind w:left="1126" w:hanging="360"/>
        <w:jc w:val="right"/>
      </w:pPr>
      <w:rPr>
        <w:rFonts w:ascii="Times New Roman" w:eastAsia="Verdana" w:hAnsi="Times New Roman" w:hint="default"/>
        <w:b/>
        <w:bCs/>
        <w:sz w:val="24"/>
        <w:szCs w:val="18"/>
      </w:rPr>
    </w:lvl>
    <w:lvl w:ilvl="1" w:tplc="9D1232B8">
      <w:start w:val="1"/>
      <w:numFmt w:val="bullet"/>
      <w:lvlText w:val="•"/>
      <w:lvlJc w:val="left"/>
      <w:pPr>
        <w:ind w:left="1941" w:hanging="360"/>
      </w:pPr>
      <w:rPr>
        <w:rFonts w:hint="default"/>
      </w:rPr>
    </w:lvl>
    <w:lvl w:ilvl="2" w:tplc="38F46B38">
      <w:start w:val="1"/>
      <w:numFmt w:val="bullet"/>
      <w:lvlText w:val="•"/>
      <w:lvlJc w:val="left"/>
      <w:pPr>
        <w:ind w:left="2756" w:hanging="360"/>
      </w:pPr>
      <w:rPr>
        <w:rFonts w:hint="default"/>
      </w:rPr>
    </w:lvl>
    <w:lvl w:ilvl="3" w:tplc="E2CC6686">
      <w:start w:val="1"/>
      <w:numFmt w:val="bullet"/>
      <w:lvlText w:val="•"/>
      <w:lvlJc w:val="left"/>
      <w:pPr>
        <w:ind w:left="3572" w:hanging="360"/>
      </w:pPr>
      <w:rPr>
        <w:rFonts w:hint="default"/>
      </w:rPr>
    </w:lvl>
    <w:lvl w:ilvl="4" w:tplc="7C6A8C8A">
      <w:start w:val="1"/>
      <w:numFmt w:val="bullet"/>
      <w:lvlText w:val="•"/>
      <w:lvlJc w:val="left"/>
      <w:pPr>
        <w:ind w:left="4387" w:hanging="360"/>
      </w:pPr>
      <w:rPr>
        <w:rFonts w:hint="default"/>
      </w:rPr>
    </w:lvl>
    <w:lvl w:ilvl="5" w:tplc="3418C360">
      <w:start w:val="1"/>
      <w:numFmt w:val="bullet"/>
      <w:lvlText w:val="•"/>
      <w:lvlJc w:val="left"/>
      <w:pPr>
        <w:ind w:left="5203" w:hanging="360"/>
      </w:pPr>
      <w:rPr>
        <w:rFonts w:hint="default"/>
      </w:rPr>
    </w:lvl>
    <w:lvl w:ilvl="6" w:tplc="BB24F690">
      <w:start w:val="1"/>
      <w:numFmt w:val="bullet"/>
      <w:lvlText w:val="•"/>
      <w:lvlJc w:val="left"/>
      <w:pPr>
        <w:ind w:left="6018" w:hanging="360"/>
      </w:pPr>
      <w:rPr>
        <w:rFonts w:hint="default"/>
      </w:rPr>
    </w:lvl>
    <w:lvl w:ilvl="7" w:tplc="91CCCC36">
      <w:start w:val="1"/>
      <w:numFmt w:val="bullet"/>
      <w:lvlText w:val="•"/>
      <w:lvlJc w:val="left"/>
      <w:pPr>
        <w:ind w:left="6833" w:hanging="360"/>
      </w:pPr>
      <w:rPr>
        <w:rFonts w:hint="default"/>
      </w:rPr>
    </w:lvl>
    <w:lvl w:ilvl="8" w:tplc="D958BB04">
      <w:start w:val="1"/>
      <w:numFmt w:val="bullet"/>
      <w:lvlText w:val="•"/>
      <w:lvlJc w:val="left"/>
      <w:pPr>
        <w:ind w:left="7649" w:hanging="360"/>
      </w:pPr>
      <w:rPr>
        <w:rFonts w:hint="default"/>
      </w:rPr>
    </w:lvl>
  </w:abstractNum>
  <w:abstractNum w:abstractNumId="7">
    <w:nsid w:val="6E8D796E"/>
    <w:multiLevelType w:val="multilevel"/>
    <w:tmpl w:val="F6303A3C"/>
    <w:lvl w:ilvl="0">
      <w:start w:val="5"/>
      <w:numFmt w:val="decimal"/>
      <w:lvlText w:val="%1"/>
      <w:lvlJc w:val="left"/>
      <w:pPr>
        <w:ind w:left="101" w:hanging="720"/>
      </w:pPr>
      <w:rPr>
        <w:rFonts w:hint="default"/>
      </w:rPr>
    </w:lvl>
    <w:lvl w:ilvl="1">
      <w:start w:val="1"/>
      <w:numFmt w:val="decimal"/>
      <w:lvlText w:val="%1.%2"/>
      <w:lvlJc w:val="left"/>
      <w:pPr>
        <w:ind w:left="101" w:hanging="720"/>
      </w:pPr>
      <w:rPr>
        <w:rFonts w:ascii="Times New Roman" w:eastAsia="Verdana" w:hAnsi="Times New Roman" w:hint="default"/>
        <w:b/>
        <w:bCs/>
        <w:spacing w:val="-1"/>
        <w:w w:val="100"/>
        <w:sz w:val="24"/>
        <w:szCs w:val="22"/>
      </w:rPr>
    </w:lvl>
    <w:lvl w:ilvl="2">
      <w:start w:val="1"/>
      <w:numFmt w:val="lowerLetter"/>
      <w:lvlText w:val="%3."/>
      <w:lvlJc w:val="left"/>
      <w:pPr>
        <w:ind w:left="1181" w:hanging="360"/>
      </w:pPr>
      <w:rPr>
        <w:rFonts w:ascii="Times New Roman" w:eastAsia="Verdana" w:hAnsi="Times New Roman" w:hint="default"/>
        <w:w w:val="100"/>
        <w:sz w:val="24"/>
        <w:szCs w:val="22"/>
      </w:rPr>
    </w:lvl>
    <w:lvl w:ilvl="3">
      <w:start w:val="1"/>
      <w:numFmt w:val="bullet"/>
      <w:lvlText w:val="•"/>
      <w:lvlJc w:val="left"/>
      <w:pPr>
        <w:ind w:left="2183" w:hanging="360"/>
      </w:pPr>
      <w:rPr>
        <w:rFonts w:hint="default"/>
      </w:rPr>
    </w:lvl>
    <w:lvl w:ilvl="4">
      <w:start w:val="1"/>
      <w:numFmt w:val="bullet"/>
      <w:lvlText w:val="•"/>
      <w:lvlJc w:val="left"/>
      <w:pPr>
        <w:ind w:left="3186" w:hanging="360"/>
      </w:pPr>
      <w:rPr>
        <w:rFonts w:hint="default"/>
      </w:rPr>
    </w:lvl>
    <w:lvl w:ilvl="5">
      <w:start w:val="1"/>
      <w:numFmt w:val="bullet"/>
      <w:lvlText w:val="•"/>
      <w:lvlJc w:val="left"/>
      <w:pPr>
        <w:ind w:left="4188" w:hanging="360"/>
      </w:pPr>
      <w:rPr>
        <w:rFonts w:hint="default"/>
      </w:rPr>
    </w:lvl>
    <w:lvl w:ilvl="6">
      <w:start w:val="1"/>
      <w:numFmt w:val="bullet"/>
      <w:lvlText w:val="•"/>
      <w:lvlJc w:val="left"/>
      <w:pPr>
        <w:ind w:left="5190" w:hanging="360"/>
      </w:pPr>
      <w:rPr>
        <w:rFonts w:hint="default"/>
      </w:rPr>
    </w:lvl>
    <w:lvl w:ilvl="7">
      <w:start w:val="1"/>
      <w:numFmt w:val="bullet"/>
      <w:lvlText w:val="•"/>
      <w:lvlJc w:val="left"/>
      <w:pPr>
        <w:ind w:left="6193" w:hanging="360"/>
      </w:pPr>
      <w:rPr>
        <w:rFonts w:hint="default"/>
      </w:rPr>
    </w:lvl>
    <w:lvl w:ilvl="8">
      <w:start w:val="1"/>
      <w:numFmt w:val="bullet"/>
      <w:lvlText w:val="•"/>
      <w:lvlJc w:val="left"/>
      <w:pPr>
        <w:ind w:left="7195" w:hanging="360"/>
      </w:pPr>
      <w:rPr>
        <w:rFonts w:hint="default"/>
      </w:rPr>
    </w:lvl>
  </w:abstractNum>
  <w:abstractNum w:abstractNumId="8">
    <w:nsid w:val="78687F53"/>
    <w:multiLevelType w:val="multilevel"/>
    <w:tmpl w:val="3E28E6BA"/>
    <w:lvl w:ilvl="0">
      <w:start w:val="4"/>
      <w:numFmt w:val="decimal"/>
      <w:lvlText w:val="%1"/>
      <w:lvlJc w:val="left"/>
      <w:pPr>
        <w:ind w:left="101" w:hanging="720"/>
      </w:pPr>
      <w:rPr>
        <w:rFonts w:hint="default"/>
      </w:rPr>
    </w:lvl>
    <w:lvl w:ilvl="1">
      <w:start w:val="1"/>
      <w:numFmt w:val="decimal"/>
      <w:lvlText w:val="%1.%2"/>
      <w:lvlJc w:val="left"/>
      <w:pPr>
        <w:ind w:left="101" w:hanging="720"/>
      </w:pPr>
      <w:rPr>
        <w:rFonts w:ascii="Times New Roman" w:eastAsia="Verdana" w:hAnsi="Times New Roman" w:hint="default"/>
        <w:b/>
        <w:bCs/>
        <w:spacing w:val="-1"/>
        <w:w w:val="100"/>
        <w:sz w:val="24"/>
        <w:szCs w:val="22"/>
      </w:rPr>
    </w:lvl>
    <w:lvl w:ilvl="2">
      <w:start w:val="1"/>
      <w:numFmt w:val="lowerLetter"/>
      <w:lvlText w:val="%3."/>
      <w:lvlJc w:val="left"/>
      <w:pPr>
        <w:ind w:left="1181" w:hanging="360"/>
      </w:pPr>
      <w:rPr>
        <w:rFonts w:ascii="Times New Roman" w:eastAsia="Verdana" w:hAnsi="Times New Roman" w:hint="default"/>
        <w:w w:val="100"/>
        <w:sz w:val="24"/>
        <w:szCs w:val="22"/>
      </w:rPr>
    </w:lvl>
    <w:lvl w:ilvl="3">
      <w:start w:val="1"/>
      <w:numFmt w:val="bullet"/>
      <w:lvlText w:val="•"/>
      <w:lvlJc w:val="left"/>
      <w:pPr>
        <w:ind w:left="2183" w:hanging="360"/>
      </w:pPr>
      <w:rPr>
        <w:rFonts w:hint="default"/>
      </w:rPr>
    </w:lvl>
    <w:lvl w:ilvl="4">
      <w:start w:val="1"/>
      <w:numFmt w:val="bullet"/>
      <w:lvlText w:val="•"/>
      <w:lvlJc w:val="left"/>
      <w:pPr>
        <w:ind w:left="3186" w:hanging="360"/>
      </w:pPr>
      <w:rPr>
        <w:rFonts w:hint="default"/>
      </w:rPr>
    </w:lvl>
    <w:lvl w:ilvl="5">
      <w:start w:val="1"/>
      <w:numFmt w:val="bullet"/>
      <w:lvlText w:val="•"/>
      <w:lvlJc w:val="left"/>
      <w:pPr>
        <w:ind w:left="4188" w:hanging="360"/>
      </w:pPr>
      <w:rPr>
        <w:rFonts w:hint="default"/>
      </w:rPr>
    </w:lvl>
    <w:lvl w:ilvl="6">
      <w:start w:val="1"/>
      <w:numFmt w:val="bullet"/>
      <w:lvlText w:val="•"/>
      <w:lvlJc w:val="left"/>
      <w:pPr>
        <w:ind w:left="5190" w:hanging="360"/>
      </w:pPr>
      <w:rPr>
        <w:rFonts w:hint="default"/>
      </w:rPr>
    </w:lvl>
    <w:lvl w:ilvl="7">
      <w:start w:val="1"/>
      <w:numFmt w:val="bullet"/>
      <w:lvlText w:val="•"/>
      <w:lvlJc w:val="left"/>
      <w:pPr>
        <w:ind w:left="6193" w:hanging="360"/>
      </w:pPr>
      <w:rPr>
        <w:rFonts w:hint="default"/>
      </w:rPr>
    </w:lvl>
    <w:lvl w:ilvl="8">
      <w:start w:val="1"/>
      <w:numFmt w:val="bullet"/>
      <w:lvlText w:val="•"/>
      <w:lvlJc w:val="left"/>
      <w:pPr>
        <w:ind w:left="7195" w:hanging="360"/>
      </w:pPr>
      <w:rPr>
        <w:rFonts w:hint="default"/>
      </w:rPr>
    </w:lvl>
  </w:abstractNum>
  <w:abstractNum w:abstractNumId="9">
    <w:nsid w:val="7BCA4E32"/>
    <w:multiLevelType w:val="multilevel"/>
    <w:tmpl w:val="4596DE8C"/>
    <w:lvl w:ilvl="0">
      <w:start w:val="8"/>
      <w:numFmt w:val="decimal"/>
      <w:lvlText w:val="%1"/>
      <w:lvlJc w:val="left"/>
      <w:pPr>
        <w:ind w:left="101" w:hanging="720"/>
      </w:pPr>
      <w:rPr>
        <w:rFonts w:hint="default"/>
      </w:rPr>
    </w:lvl>
    <w:lvl w:ilvl="1">
      <w:start w:val="1"/>
      <w:numFmt w:val="decimal"/>
      <w:lvlText w:val="%1.%2"/>
      <w:lvlJc w:val="left"/>
      <w:pPr>
        <w:ind w:left="101" w:hanging="720"/>
      </w:pPr>
      <w:rPr>
        <w:rFonts w:ascii="Times New Roman" w:eastAsia="Verdana" w:hAnsi="Times New Roman" w:hint="default"/>
        <w:b/>
        <w:bCs/>
        <w:spacing w:val="0"/>
        <w:w w:val="100"/>
        <w:sz w:val="24"/>
        <w:szCs w:val="22"/>
      </w:rPr>
    </w:lvl>
    <w:lvl w:ilvl="2">
      <w:start w:val="1"/>
      <w:numFmt w:val="bullet"/>
      <w:lvlText w:val="•"/>
      <w:lvlJc w:val="left"/>
      <w:pPr>
        <w:ind w:left="1921" w:hanging="720"/>
      </w:pPr>
      <w:rPr>
        <w:rFonts w:hint="default"/>
      </w:rPr>
    </w:lvl>
    <w:lvl w:ilvl="3">
      <w:start w:val="1"/>
      <w:numFmt w:val="bullet"/>
      <w:lvlText w:val="•"/>
      <w:lvlJc w:val="left"/>
      <w:pPr>
        <w:ind w:left="2831" w:hanging="720"/>
      </w:pPr>
      <w:rPr>
        <w:rFonts w:hint="default"/>
      </w:rPr>
    </w:lvl>
    <w:lvl w:ilvl="4">
      <w:start w:val="1"/>
      <w:numFmt w:val="bullet"/>
      <w:lvlText w:val="•"/>
      <w:lvlJc w:val="left"/>
      <w:pPr>
        <w:ind w:left="3740" w:hanging="720"/>
      </w:pPr>
      <w:rPr>
        <w:rFonts w:hint="default"/>
      </w:rPr>
    </w:lvl>
    <w:lvl w:ilvl="5">
      <w:start w:val="1"/>
      <w:numFmt w:val="bullet"/>
      <w:lvlText w:val="•"/>
      <w:lvlJc w:val="left"/>
      <w:pPr>
        <w:ind w:left="4650" w:hanging="720"/>
      </w:pPr>
      <w:rPr>
        <w:rFonts w:hint="default"/>
      </w:rPr>
    </w:lvl>
    <w:lvl w:ilvl="6">
      <w:start w:val="1"/>
      <w:numFmt w:val="bullet"/>
      <w:lvlText w:val="•"/>
      <w:lvlJc w:val="left"/>
      <w:pPr>
        <w:ind w:left="5560" w:hanging="720"/>
      </w:pPr>
      <w:rPr>
        <w:rFonts w:hint="default"/>
      </w:rPr>
    </w:lvl>
    <w:lvl w:ilvl="7">
      <w:start w:val="1"/>
      <w:numFmt w:val="bullet"/>
      <w:lvlText w:val="•"/>
      <w:lvlJc w:val="left"/>
      <w:pPr>
        <w:ind w:left="6470" w:hanging="720"/>
      </w:pPr>
      <w:rPr>
        <w:rFonts w:hint="default"/>
      </w:rPr>
    </w:lvl>
    <w:lvl w:ilvl="8">
      <w:start w:val="1"/>
      <w:numFmt w:val="bullet"/>
      <w:lvlText w:val="•"/>
      <w:lvlJc w:val="left"/>
      <w:pPr>
        <w:ind w:left="7380" w:hanging="720"/>
      </w:pPr>
      <w:rPr>
        <w:rFonts w:hint="default"/>
      </w:rPr>
    </w:lvl>
  </w:abstractNum>
  <w:num w:numId="1">
    <w:abstractNumId w:val="2"/>
  </w:num>
  <w:num w:numId="2">
    <w:abstractNumId w:val="6"/>
  </w:num>
  <w:num w:numId="3">
    <w:abstractNumId w:val="1"/>
  </w:num>
  <w:num w:numId="4">
    <w:abstractNumId w:val="9"/>
  </w:num>
  <w:num w:numId="5">
    <w:abstractNumId w:val="3"/>
  </w:num>
  <w:num w:numId="6">
    <w:abstractNumId w:val="0"/>
  </w:num>
  <w:num w:numId="7">
    <w:abstractNumId w:val="7"/>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defaultTabStop w:val="720"/>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88"/>
    <w:rsid w:val="000554F6"/>
    <w:rsid w:val="000714D0"/>
    <w:rsid w:val="000C6388"/>
    <w:rsid w:val="00135F8B"/>
    <w:rsid w:val="00200E98"/>
    <w:rsid w:val="00237741"/>
    <w:rsid w:val="0037017E"/>
    <w:rsid w:val="003A4D53"/>
    <w:rsid w:val="00426572"/>
    <w:rsid w:val="006646B4"/>
    <w:rsid w:val="00670CE3"/>
    <w:rsid w:val="006C475A"/>
    <w:rsid w:val="00767747"/>
    <w:rsid w:val="00770651"/>
    <w:rsid w:val="00775921"/>
    <w:rsid w:val="007940E2"/>
    <w:rsid w:val="007B0CB5"/>
    <w:rsid w:val="00841CE5"/>
    <w:rsid w:val="00841F26"/>
    <w:rsid w:val="00893050"/>
    <w:rsid w:val="008D7CBD"/>
    <w:rsid w:val="00A30511"/>
    <w:rsid w:val="00BA3CEE"/>
    <w:rsid w:val="00C03D3F"/>
    <w:rsid w:val="00CD5DE3"/>
    <w:rsid w:val="00D02CF5"/>
    <w:rsid w:val="00D20CE9"/>
    <w:rsid w:val="00DC4137"/>
    <w:rsid w:val="00EB389D"/>
    <w:rsid w:val="00EE3CC4"/>
    <w:rsid w:val="00F9248D"/>
    <w:rsid w:val="00FC7CB5"/>
    <w:rsid w:val="00FF71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37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770651"/>
    <w:pPr>
      <w:tabs>
        <w:tab w:val="left" w:pos="2328"/>
      </w:tabs>
      <w:jc w:val="center"/>
      <w:outlineLvl w:val="0"/>
    </w:pPr>
    <w:rPr>
      <w:rFonts w:ascii="Times New Roman" w:eastAsia="Verdana" w:hAnsi="Times New Roman"/>
      <w:b/>
      <w:bCs/>
      <w:noProof/>
      <w:sz w:val="32"/>
      <w:szCs w:val="28"/>
    </w:rPr>
  </w:style>
  <w:style w:type="paragraph" w:styleId="Heading2">
    <w:name w:val="heading 2"/>
    <w:basedOn w:val="Heading1"/>
    <w:uiPriority w:val="1"/>
    <w:qFormat/>
    <w:rsid w:val="00770651"/>
    <w:pPr>
      <w:jc w:val="both"/>
      <w:outlineLvl w:val="1"/>
    </w:pPr>
  </w:style>
  <w:style w:type="paragraph" w:styleId="Heading3">
    <w:name w:val="heading 3"/>
    <w:basedOn w:val="Normal"/>
    <w:uiPriority w:val="1"/>
    <w:qFormat/>
    <w:pPr>
      <w:ind w:left="376"/>
      <w:outlineLvl w:val="2"/>
    </w:pPr>
    <w:rPr>
      <w:rFonts w:ascii="Verdana" w:eastAsia="Verdana" w:hAnsi="Verdana"/>
      <w:sz w:val="24"/>
      <w:szCs w:val="24"/>
    </w:rPr>
  </w:style>
  <w:style w:type="paragraph" w:styleId="Heading4">
    <w:name w:val="heading 4"/>
    <w:basedOn w:val="Normal"/>
    <w:uiPriority w:val="1"/>
    <w:qFormat/>
    <w:pPr>
      <w:spacing w:before="60"/>
      <w:ind w:left="101"/>
      <w:outlineLvl w:val="3"/>
    </w:pPr>
    <w:rPr>
      <w:rFonts w:ascii="Verdana" w:eastAsia="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9"/>
      <w:ind w:left="101"/>
    </w:pPr>
    <w:rPr>
      <w:rFonts w:ascii="Verdana" w:eastAsia="Verdana" w:hAnsi="Verdana"/>
      <w:sz w:val="20"/>
      <w:szCs w:val="20"/>
    </w:rPr>
  </w:style>
  <w:style w:type="paragraph" w:styleId="TOC2">
    <w:name w:val="toc 2"/>
    <w:basedOn w:val="Normal"/>
    <w:uiPriority w:val="39"/>
    <w:qFormat/>
    <w:pPr>
      <w:spacing w:before="240"/>
      <w:ind w:left="101"/>
    </w:pPr>
    <w:rPr>
      <w:rFonts w:ascii="Verdana" w:eastAsia="Verdana" w:hAnsi="Verdana"/>
      <w:b/>
      <w:bCs/>
      <w:i/>
    </w:rPr>
  </w:style>
  <w:style w:type="paragraph" w:styleId="BodyText">
    <w:name w:val="Body Text"/>
    <w:basedOn w:val="Normal"/>
    <w:uiPriority w:val="1"/>
    <w:qFormat/>
    <w:pPr>
      <w:ind w:left="101"/>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0714D0"/>
    <w:pPr>
      <w:tabs>
        <w:tab w:val="center" w:pos="4153"/>
        <w:tab w:val="right" w:pos="8306"/>
      </w:tabs>
    </w:pPr>
  </w:style>
  <w:style w:type="character" w:customStyle="1" w:styleId="HeaderChar">
    <w:name w:val="Header Char"/>
    <w:basedOn w:val="DefaultParagraphFont"/>
    <w:link w:val="Header"/>
    <w:uiPriority w:val="99"/>
    <w:rsid w:val="000714D0"/>
  </w:style>
  <w:style w:type="paragraph" w:styleId="Footer">
    <w:name w:val="footer"/>
    <w:basedOn w:val="Normal"/>
    <w:link w:val="FooterChar"/>
    <w:unhideWhenUsed/>
    <w:rsid w:val="000714D0"/>
    <w:pPr>
      <w:tabs>
        <w:tab w:val="center" w:pos="4153"/>
        <w:tab w:val="right" w:pos="8306"/>
      </w:tabs>
    </w:pPr>
  </w:style>
  <w:style w:type="character" w:customStyle="1" w:styleId="FooterChar">
    <w:name w:val="Footer Char"/>
    <w:basedOn w:val="DefaultParagraphFont"/>
    <w:link w:val="Footer"/>
    <w:uiPriority w:val="99"/>
    <w:rsid w:val="000714D0"/>
  </w:style>
  <w:style w:type="table" w:styleId="TableGrid">
    <w:name w:val="Table Grid"/>
    <w:basedOn w:val="TableNormal"/>
    <w:uiPriority w:val="39"/>
    <w:rsid w:val="0023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7741"/>
    <w:rPr>
      <w:color w:val="0000FF" w:themeColor="hyperlink"/>
      <w:u w:val="single"/>
    </w:rPr>
  </w:style>
  <w:style w:type="character" w:styleId="PageNumber">
    <w:name w:val="page number"/>
    <w:basedOn w:val="DefaultParagraphFont"/>
    <w:rsid w:val="00770651"/>
  </w:style>
  <w:style w:type="paragraph" w:styleId="TOCHeading">
    <w:name w:val="TOC Heading"/>
    <w:basedOn w:val="Heading1"/>
    <w:next w:val="Normal"/>
    <w:uiPriority w:val="39"/>
    <w:unhideWhenUsed/>
    <w:qFormat/>
    <w:rsid w:val="00F9248D"/>
    <w:pPr>
      <w:keepNext/>
      <w:keepLines/>
      <w:widowControl/>
      <w:tabs>
        <w:tab w:val="clear" w:pos="2328"/>
      </w:tabs>
      <w:spacing w:before="240" w:line="259" w:lineRule="auto"/>
      <w:jc w:val="left"/>
      <w:outlineLvl w:val="9"/>
    </w:pPr>
    <w:rPr>
      <w:rFonts w:asciiTheme="majorHAnsi" w:eastAsiaTheme="majorEastAsia" w:hAnsiTheme="majorHAnsi" w:cstheme="majorBidi"/>
      <w:b w:val="0"/>
      <w:bCs w:val="0"/>
      <w:noProof w:val="0"/>
      <w:color w:val="365F91" w:themeColor="accent1" w:themeShade="BF"/>
      <w:szCs w:val="32"/>
      <w:lang w:val="en-US" w:eastAsia="en-US" w:bidi="ar-SA"/>
    </w:rPr>
  </w:style>
  <w:style w:type="paragraph" w:styleId="TOC3">
    <w:name w:val="toc 3"/>
    <w:basedOn w:val="Normal"/>
    <w:next w:val="Normal"/>
    <w:autoRedefine/>
    <w:uiPriority w:val="39"/>
    <w:unhideWhenUsed/>
    <w:rsid w:val="00F9248D"/>
    <w:pPr>
      <w:spacing w:after="100"/>
      <w:ind w:left="440"/>
    </w:pPr>
  </w:style>
  <w:style w:type="paragraph" w:styleId="BalloonText">
    <w:name w:val="Balloon Text"/>
    <w:basedOn w:val="Normal"/>
    <w:link w:val="BalloonTextChar"/>
    <w:uiPriority w:val="99"/>
    <w:semiHidden/>
    <w:unhideWhenUsed/>
    <w:rsid w:val="00BA3CEE"/>
    <w:rPr>
      <w:rFonts w:ascii="Tahoma" w:hAnsi="Tahoma" w:cs="Tahoma"/>
      <w:sz w:val="16"/>
      <w:szCs w:val="16"/>
    </w:rPr>
  </w:style>
  <w:style w:type="character" w:customStyle="1" w:styleId="BalloonTextChar">
    <w:name w:val="Balloon Text Char"/>
    <w:basedOn w:val="DefaultParagraphFont"/>
    <w:link w:val="BalloonText"/>
    <w:uiPriority w:val="99"/>
    <w:semiHidden/>
    <w:rsid w:val="00BA3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770651"/>
    <w:pPr>
      <w:tabs>
        <w:tab w:val="left" w:pos="2328"/>
      </w:tabs>
      <w:jc w:val="center"/>
      <w:outlineLvl w:val="0"/>
    </w:pPr>
    <w:rPr>
      <w:rFonts w:ascii="Times New Roman" w:eastAsia="Verdana" w:hAnsi="Times New Roman"/>
      <w:b/>
      <w:bCs/>
      <w:noProof/>
      <w:sz w:val="32"/>
      <w:szCs w:val="28"/>
    </w:rPr>
  </w:style>
  <w:style w:type="paragraph" w:styleId="Heading2">
    <w:name w:val="heading 2"/>
    <w:basedOn w:val="Heading1"/>
    <w:uiPriority w:val="1"/>
    <w:qFormat/>
    <w:rsid w:val="00770651"/>
    <w:pPr>
      <w:jc w:val="both"/>
      <w:outlineLvl w:val="1"/>
    </w:pPr>
  </w:style>
  <w:style w:type="paragraph" w:styleId="Heading3">
    <w:name w:val="heading 3"/>
    <w:basedOn w:val="Normal"/>
    <w:uiPriority w:val="1"/>
    <w:qFormat/>
    <w:pPr>
      <w:ind w:left="376"/>
      <w:outlineLvl w:val="2"/>
    </w:pPr>
    <w:rPr>
      <w:rFonts w:ascii="Verdana" w:eastAsia="Verdana" w:hAnsi="Verdana"/>
      <w:sz w:val="24"/>
      <w:szCs w:val="24"/>
    </w:rPr>
  </w:style>
  <w:style w:type="paragraph" w:styleId="Heading4">
    <w:name w:val="heading 4"/>
    <w:basedOn w:val="Normal"/>
    <w:uiPriority w:val="1"/>
    <w:qFormat/>
    <w:pPr>
      <w:spacing w:before="60"/>
      <w:ind w:left="101"/>
      <w:outlineLvl w:val="3"/>
    </w:pPr>
    <w:rPr>
      <w:rFonts w:ascii="Verdana" w:eastAsia="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9"/>
      <w:ind w:left="101"/>
    </w:pPr>
    <w:rPr>
      <w:rFonts w:ascii="Verdana" w:eastAsia="Verdana" w:hAnsi="Verdana"/>
      <w:sz w:val="20"/>
      <w:szCs w:val="20"/>
    </w:rPr>
  </w:style>
  <w:style w:type="paragraph" w:styleId="TOC2">
    <w:name w:val="toc 2"/>
    <w:basedOn w:val="Normal"/>
    <w:uiPriority w:val="39"/>
    <w:qFormat/>
    <w:pPr>
      <w:spacing w:before="240"/>
      <w:ind w:left="101"/>
    </w:pPr>
    <w:rPr>
      <w:rFonts w:ascii="Verdana" w:eastAsia="Verdana" w:hAnsi="Verdana"/>
      <w:b/>
      <w:bCs/>
      <w:i/>
    </w:rPr>
  </w:style>
  <w:style w:type="paragraph" w:styleId="BodyText">
    <w:name w:val="Body Text"/>
    <w:basedOn w:val="Normal"/>
    <w:uiPriority w:val="1"/>
    <w:qFormat/>
    <w:pPr>
      <w:ind w:left="101"/>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0714D0"/>
    <w:pPr>
      <w:tabs>
        <w:tab w:val="center" w:pos="4153"/>
        <w:tab w:val="right" w:pos="8306"/>
      </w:tabs>
    </w:pPr>
  </w:style>
  <w:style w:type="character" w:customStyle="1" w:styleId="HeaderChar">
    <w:name w:val="Header Char"/>
    <w:basedOn w:val="DefaultParagraphFont"/>
    <w:link w:val="Header"/>
    <w:uiPriority w:val="99"/>
    <w:rsid w:val="000714D0"/>
  </w:style>
  <w:style w:type="paragraph" w:styleId="Footer">
    <w:name w:val="footer"/>
    <w:basedOn w:val="Normal"/>
    <w:link w:val="FooterChar"/>
    <w:unhideWhenUsed/>
    <w:rsid w:val="000714D0"/>
    <w:pPr>
      <w:tabs>
        <w:tab w:val="center" w:pos="4153"/>
        <w:tab w:val="right" w:pos="8306"/>
      </w:tabs>
    </w:pPr>
  </w:style>
  <w:style w:type="character" w:customStyle="1" w:styleId="FooterChar">
    <w:name w:val="Footer Char"/>
    <w:basedOn w:val="DefaultParagraphFont"/>
    <w:link w:val="Footer"/>
    <w:uiPriority w:val="99"/>
    <w:rsid w:val="000714D0"/>
  </w:style>
  <w:style w:type="table" w:styleId="TableGrid">
    <w:name w:val="Table Grid"/>
    <w:basedOn w:val="TableNormal"/>
    <w:uiPriority w:val="39"/>
    <w:rsid w:val="0023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7741"/>
    <w:rPr>
      <w:color w:val="0000FF" w:themeColor="hyperlink"/>
      <w:u w:val="single"/>
    </w:rPr>
  </w:style>
  <w:style w:type="character" w:styleId="PageNumber">
    <w:name w:val="page number"/>
    <w:basedOn w:val="DefaultParagraphFont"/>
    <w:rsid w:val="00770651"/>
  </w:style>
  <w:style w:type="paragraph" w:styleId="TOCHeading">
    <w:name w:val="TOC Heading"/>
    <w:basedOn w:val="Heading1"/>
    <w:next w:val="Normal"/>
    <w:uiPriority w:val="39"/>
    <w:unhideWhenUsed/>
    <w:qFormat/>
    <w:rsid w:val="00F9248D"/>
    <w:pPr>
      <w:keepNext/>
      <w:keepLines/>
      <w:widowControl/>
      <w:tabs>
        <w:tab w:val="clear" w:pos="2328"/>
      </w:tabs>
      <w:spacing w:before="240" w:line="259" w:lineRule="auto"/>
      <w:jc w:val="left"/>
      <w:outlineLvl w:val="9"/>
    </w:pPr>
    <w:rPr>
      <w:rFonts w:asciiTheme="majorHAnsi" w:eastAsiaTheme="majorEastAsia" w:hAnsiTheme="majorHAnsi" w:cstheme="majorBidi"/>
      <w:b w:val="0"/>
      <w:bCs w:val="0"/>
      <w:noProof w:val="0"/>
      <w:color w:val="365F91" w:themeColor="accent1" w:themeShade="BF"/>
      <w:szCs w:val="32"/>
      <w:lang w:val="en-US" w:eastAsia="en-US" w:bidi="ar-SA"/>
    </w:rPr>
  </w:style>
  <w:style w:type="paragraph" w:styleId="TOC3">
    <w:name w:val="toc 3"/>
    <w:basedOn w:val="Normal"/>
    <w:next w:val="Normal"/>
    <w:autoRedefine/>
    <w:uiPriority w:val="39"/>
    <w:unhideWhenUsed/>
    <w:rsid w:val="00F9248D"/>
    <w:pPr>
      <w:spacing w:after="100"/>
      <w:ind w:left="440"/>
    </w:pPr>
  </w:style>
  <w:style w:type="paragraph" w:styleId="BalloonText">
    <w:name w:val="Balloon Text"/>
    <w:basedOn w:val="Normal"/>
    <w:link w:val="BalloonTextChar"/>
    <w:uiPriority w:val="99"/>
    <w:semiHidden/>
    <w:unhideWhenUsed/>
    <w:rsid w:val="00BA3CEE"/>
    <w:rPr>
      <w:rFonts w:ascii="Tahoma" w:hAnsi="Tahoma" w:cs="Tahoma"/>
      <w:sz w:val="16"/>
      <w:szCs w:val="16"/>
    </w:rPr>
  </w:style>
  <w:style w:type="character" w:customStyle="1" w:styleId="BalloonTextChar">
    <w:name w:val="Balloon Text Char"/>
    <w:basedOn w:val="DefaultParagraphFont"/>
    <w:link w:val="BalloonText"/>
    <w:uiPriority w:val="99"/>
    <w:semiHidden/>
    <w:rsid w:val="00BA3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CED2B-4D99-4205-9635-97C6DFDA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35936</Words>
  <Characters>20485</Characters>
  <Application>Microsoft Office Word</Application>
  <DocSecurity>4</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2017-09-15T07:02:00Z</dcterms:created>
  <dcterms:modified xsi:type="dcterms:W3CDTF">2017-09-15T07:02:00Z</dcterms:modified>
</cp:coreProperties>
</file>